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361C" w14:textId="77777777" w:rsidR="00893B99" w:rsidRDefault="00893B99" w:rsidP="00893B99">
      <w:pPr>
        <w:jc w:val="both"/>
        <w:rPr>
          <w:rFonts w:ascii="Arial Narrow" w:hAnsi="Arial Narrow" w:cs="Arial"/>
          <w:color w:val="006699"/>
          <w:sz w:val="28"/>
          <w:szCs w:val="28"/>
        </w:rPr>
      </w:pPr>
    </w:p>
    <w:p w14:paraId="57ED321D" w14:textId="7725D4EB" w:rsidR="00893B99" w:rsidRPr="00472D00" w:rsidRDefault="00893B99" w:rsidP="00893B99">
      <w:pPr>
        <w:jc w:val="both"/>
        <w:rPr>
          <w:rFonts w:ascii="Arial Narrow" w:hAnsi="Arial Narrow" w:cs="Arial"/>
          <w:color w:val="006699"/>
          <w:sz w:val="28"/>
          <w:szCs w:val="28"/>
        </w:rPr>
      </w:pPr>
      <w:r>
        <w:rPr>
          <w:rFonts w:ascii="Calibri" w:hAnsi="Calibri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AD463" wp14:editId="78B2D5F8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400800" cy="3175"/>
                <wp:effectExtent l="50800" t="47625" r="63500" b="6350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CD9D" id="Connecteur droit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7in,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" strokecolor="#069" strokeweight=".26mm">
                <v:stroke joinstyle="miter"/>
              </v:line>
            </w:pict>
          </mc:Fallback>
        </mc:AlternateContent>
      </w:r>
      <w:r w:rsidRPr="00472D00">
        <w:rPr>
          <w:rFonts w:ascii="Arial Narrow" w:hAnsi="Arial Narrow" w:cs="Arial"/>
          <w:color w:val="006699"/>
          <w:sz w:val="28"/>
          <w:szCs w:val="28"/>
        </w:rPr>
        <w:t>COMMUNIQUÉ DE PRESSE</w:t>
      </w:r>
    </w:p>
    <w:p w14:paraId="41A8636B" w14:textId="77777777" w:rsidR="00893B99" w:rsidRPr="00B42710" w:rsidRDefault="00893B99" w:rsidP="00893B99">
      <w:pPr>
        <w:spacing w:before="240" w:after="280"/>
        <w:jc w:val="right"/>
        <w:rPr>
          <w:rFonts w:ascii="Arial Narrow" w:hAnsi="Arial Narrow" w:cs="Arial"/>
          <w:color w:val="006699"/>
          <w:sz w:val="28"/>
          <w:szCs w:val="28"/>
        </w:rPr>
      </w:pPr>
      <w:r>
        <w:rPr>
          <w:rFonts w:ascii="Arial Narrow" w:hAnsi="Arial Narrow" w:cs="Arial"/>
          <w:color w:val="006699"/>
          <w:sz w:val="28"/>
          <w:szCs w:val="28"/>
        </w:rPr>
        <w:t>Paris, le 12 mai 2022</w:t>
      </w:r>
    </w:p>
    <w:p w14:paraId="555B9C66" w14:textId="77777777" w:rsidR="008F19A2" w:rsidRPr="00B42710" w:rsidRDefault="008F19A2" w:rsidP="008F19A2">
      <w:pPr>
        <w:spacing w:after="160" w:line="259" w:lineRule="auto"/>
        <w:rPr>
          <w:rFonts w:ascii="Arial Narrow" w:eastAsia="Calibri" w:hAnsi="Arial Narrow" w:cs="Arial"/>
          <w:b/>
          <w:color w:val="006699"/>
          <w:sz w:val="32"/>
          <w:szCs w:val="32"/>
        </w:rPr>
      </w:pPr>
      <w:r w:rsidRPr="00B42710">
        <w:rPr>
          <w:rFonts w:ascii="Arial Narrow" w:eastAsia="Calibri" w:hAnsi="Arial Narrow" w:cs="Arial"/>
          <w:b/>
          <w:color w:val="006699"/>
          <w:sz w:val="32"/>
          <w:szCs w:val="32"/>
        </w:rPr>
        <w:t>Gel des tarifs solaires de moins de 500kWc, Enerplan salue la réactivité du gouvernement</w:t>
      </w:r>
    </w:p>
    <w:p w14:paraId="03E3B1AF" w14:textId="77777777" w:rsidR="00C3039D" w:rsidRDefault="00C3039D"/>
    <w:p w14:paraId="7DC86D8E" w14:textId="5F276205" w:rsidR="0041569D" w:rsidRDefault="008F19A2" w:rsidP="00893B99">
      <w:pPr>
        <w:jc w:val="both"/>
      </w:pPr>
      <w:r>
        <w:t>Les acteurs du solaire photovoltaïque prennent de plein fouet les conséquences de l’inflation sur leurs constructions</w:t>
      </w:r>
      <w:r w:rsidR="00C3039D">
        <w:t>, alors que la demande est forte</w:t>
      </w:r>
      <w:r>
        <w:t>. Des hausses de</w:t>
      </w:r>
      <w:r w:rsidR="000B624E">
        <w:t xml:space="preserve"> coûts de</w:t>
      </w:r>
      <w:r>
        <w:t xml:space="preserve"> 25% sur les modules</w:t>
      </w:r>
      <w:r w:rsidR="000B624E">
        <w:t xml:space="preserve"> solaires</w:t>
      </w:r>
      <w:r>
        <w:t xml:space="preserve">, </w:t>
      </w:r>
      <w:r w:rsidR="001621B0">
        <w:t xml:space="preserve">de 50% </w:t>
      </w:r>
      <w:r w:rsidR="000B624E">
        <w:t>du prix d</w:t>
      </w:r>
      <w:r>
        <w:t>es aciers</w:t>
      </w:r>
      <w:r w:rsidR="0041569D">
        <w:t xml:space="preserve">, de </w:t>
      </w:r>
      <w:r w:rsidR="001621B0">
        <w:t>25%</w:t>
      </w:r>
      <w:r w:rsidR="0041569D">
        <w:t xml:space="preserve"> pour le cuivre</w:t>
      </w:r>
      <w:r>
        <w:t xml:space="preserve"> sont de nature en e</w:t>
      </w:r>
      <w:r w:rsidR="0041569D">
        <w:t>n</w:t>
      </w:r>
      <w:r>
        <w:t xml:space="preserve">traver la dynamique des nouveaux projets. </w:t>
      </w:r>
    </w:p>
    <w:p w14:paraId="1B69D246" w14:textId="77777777" w:rsidR="0041569D" w:rsidRDefault="0041569D" w:rsidP="00893B99">
      <w:pPr>
        <w:jc w:val="both"/>
      </w:pPr>
    </w:p>
    <w:p w14:paraId="657E7368" w14:textId="1CFD42BF" w:rsidR="0041569D" w:rsidRDefault="008F19A2" w:rsidP="00893B99">
      <w:pPr>
        <w:jc w:val="both"/>
      </w:pPr>
      <w:r>
        <w:t>Les</w:t>
      </w:r>
      <w:r w:rsidR="00C3039D">
        <w:t xml:space="preserve"> mécanismes </w:t>
      </w:r>
      <w:r>
        <w:t>du guichet ouvert</w:t>
      </w:r>
      <w:r w:rsidR="0041569D">
        <w:t xml:space="preserve"> pour les installations de moins de 500kWc</w:t>
      </w:r>
      <w:r>
        <w:t xml:space="preserve"> ne sont plus adaptés à </w:t>
      </w:r>
      <w:r w:rsidR="0041569D">
        <w:t>cette réalité économique. Dans le cadre d’un Plan d’Urgence Solaire, Enerplan a proposé</w:t>
      </w:r>
      <w:r w:rsidR="00893B99">
        <w:t xml:space="preserve"> en mars</w:t>
      </w:r>
      <w:r w:rsidR="0041569D">
        <w:t xml:space="preserve"> des mesures pour débloquer cette situation et accélérer</w:t>
      </w:r>
      <w:r w:rsidR="00C3039D">
        <w:t xml:space="preserve"> les développements</w:t>
      </w:r>
      <w:r w:rsidR="0041569D">
        <w:t xml:space="preserve">. </w:t>
      </w:r>
      <w:r w:rsidR="00C3039D">
        <w:t>L’une de</w:t>
      </w:r>
      <w:r w:rsidR="003F57CE">
        <w:t>s</w:t>
      </w:r>
      <w:r w:rsidR="00C3039D">
        <w:t xml:space="preserve"> mesures demandées par</w:t>
      </w:r>
      <w:r w:rsidR="0041569D">
        <w:t xml:space="preserve"> </w:t>
      </w:r>
      <w:r w:rsidR="008125D8">
        <w:t xml:space="preserve">les </w:t>
      </w:r>
      <w:r w:rsidR="0041569D">
        <w:t xml:space="preserve">professionnels du solaire </w:t>
      </w:r>
      <w:r w:rsidR="00C3039D">
        <w:t>est</w:t>
      </w:r>
      <w:r w:rsidR="0041569D">
        <w:t xml:space="preserve"> le gel des tarifs d’achat</w:t>
      </w:r>
      <w:r w:rsidR="003F57CE">
        <w:t xml:space="preserve"> de l’arrêté tarifaire</w:t>
      </w:r>
      <w:r w:rsidR="0041569D">
        <w:t xml:space="preserve">. </w:t>
      </w:r>
    </w:p>
    <w:p w14:paraId="386EE148" w14:textId="2B26572B" w:rsidR="008F19A2" w:rsidRDefault="008F19A2" w:rsidP="00893B99">
      <w:pPr>
        <w:jc w:val="both"/>
      </w:pPr>
    </w:p>
    <w:p w14:paraId="6654B337" w14:textId="6713BB7E" w:rsidR="0041569D" w:rsidRDefault="0041569D" w:rsidP="00893B99">
      <w:pPr>
        <w:jc w:val="both"/>
      </w:pPr>
      <w:r>
        <w:t xml:space="preserve">Enerplan salue </w:t>
      </w:r>
      <w:r w:rsidR="00C3039D">
        <w:t>la</w:t>
      </w:r>
      <w:r w:rsidR="001621B0">
        <w:t xml:space="preserve"> réaction rapide</w:t>
      </w:r>
      <w:r w:rsidR="00C3039D">
        <w:t xml:space="preserve"> du Gouvernement</w:t>
      </w:r>
      <w:r>
        <w:t xml:space="preserve"> dans un arrêté examiné ce jour par le Conseil Supérieur de l’Énergie</w:t>
      </w:r>
      <w:r w:rsidR="001621B0">
        <w:t>. Un</w:t>
      </w:r>
      <w:r>
        <w:t xml:space="preserve"> gel</w:t>
      </w:r>
      <w:r w:rsidR="000B624E">
        <w:t xml:space="preserve"> </w:t>
      </w:r>
      <w:r w:rsidR="001621B0">
        <w:t xml:space="preserve">est </w:t>
      </w:r>
      <w:r w:rsidR="003F57CE">
        <w:t>proposé</w:t>
      </w:r>
      <w:r w:rsidR="001621B0">
        <w:t xml:space="preserve"> </w:t>
      </w:r>
      <w:r w:rsidR="000B624E">
        <w:t>dès le second trimestre</w:t>
      </w:r>
      <w:r>
        <w:t xml:space="preserve"> avec</w:t>
      </w:r>
      <w:r w:rsidR="001621B0">
        <w:t xml:space="preserve"> une</w:t>
      </w:r>
      <w:r>
        <w:t xml:space="preserve"> indexation sur l’inflation jusqu’à la fin de l’année. </w:t>
      </w:r>
    </w:p>
    <w:p w14:paraId="04738719" w14:textId="77777777" w:rsidR="0041569D" w:rsidRDefault="0041569D" w:rsidP="00893B99">
      <w:pPr>
        <w:jc w:val="both"/>
      </w:pPr>
    </w:p>
    <w:p w14:paraId="695784EF" w14:textId="6315EE5E" w:rsidR="000B624E" w:rsidRPr="00B42710" w:rsidRDefault="000B624E" w:rsidP="00893B99">
      <w:pPr>
        <w:jc w:val="both"/>
      </w:pPr>
      <w:r w:rsidRPr="00B42710">
        <w:t xml:space="preserve">Daniel Bour, Président d’Enerplan, </w:t>
      </w:r>
      <w:r w:rsidRPr="00B42710">
        <w:rPr>
          <w:i/>
          <w:iCs/>
        </w:rPr>
        <w:t xml:space="preserve">« salue </w:t>
      </w:r>
      <w:r w:rsidR="00C3039D">
        <w:rPr>
          <w:i/>
          <w:iCs/>
        </w:rPr>
        <w:t>cette</w:t>
      </w:r>
      <w:r w:rsidRPr="00B42710">
        <w:rPr>
          <w:i/>
          <w:iCs/>
        </w:rPr>
        <w:t xml:space="preserve"> réactivité du gouvernement qui </w:t>
      </w:r>
      <w:r w:rsidR="00C3039D">
        <w:rPr>
          <w:i/>
          <w:iCs/>
        </w:rPr>
        <w:t>confirme</w:t>
      </w:r>
      <w:r w:rsidRPr="00B42710">
        <w:rPr>
          <w:i/>
          <w:iCs/>
        </w:rPr>
        <w:t xml:space="preserve"> sa volonté résolue d’accélérer le solaire. </w:t>
      </w:r>
      <w:r w:rsidR="00C3039D">
        <w:rPr>
          <w:i/>
          <w:iCs/>
        </w:rPr>
        <w:t>U</w:t>
      </w:r>
      <w:r>
        <w:rPr>
          <w:i/>
          <w:iCs/>
        </w:rPr>
        <w:t>n travail sur les coefficients</w:t>
      </w:r>
      <w:r w:rsidR="00C3039D">
        <w:rPr>
          <w:i/>
          <w:iCs/>
        </w:rPr>
        <w:t xml:space="preserve"> d’inflation</w:t>
      </w:r>
      <w:r>
        <w:rPr>
          <w:i/>
          <w:iCs/>
        </w:rPr>
        <w:t xml:space="preserve"> </w:t>
      </w:r>
      <w:r w:rsidR="003F57CE">
        <w:rPr>
          <w:i/>
          <w:iCs/>
        </w:rPr>
        <w:t>de</w:t>
      </w:r>
      <w:r w:rsidR="001621B0">
        <w:rPr>
          <w:i/>
          <w:iCs/>
        </w:rPr>
        <w:t xml:space="preserve"> l’arrêté </w:t>
      </w:r>
      <w:r w:rsidR="003F57CE">
        <w:rPr>
          <w:i/>
          <w:iCs/>
        </w:rPr>
        <w:t xml:space="preserve">tarifaire </w:t>
      </w:r>
      <w:r w:rsidR="00C3039D">
        <w:rPr>
          <w:i/>
          <w:iCs/>
        </w:rPr>
        <w:t xml:space="preserve">devra </w:t>
      </w:r>
      <w:r w:rsidR="003F57CE">
        <w:rPr>
          <w:i/>
          <w:iCs/>
        </w:rPr>
        <w:t>compléter ce dispositif</w:t>
      </w:r>
      <w:r w:rsidR="00C3039D">
        <w:rPr>
          <w:i/>
          <w:iCs/>
        </w:rPr>
        <w:t xml:space="preserve"> </w:t>
      </w:r>
      <w:r>
        <w:rPr>
          <w:i/>
          <w:iCs/>
        </w:rPr>
        <w:t>pour mieux</w:t>
      </w:r>
      <w:r w:rsidR="00C3039D">
        <w:rPr>
          <w:i/>
          <w:iCs/>
        </w:rPr>
        <w:t xml:space="preserve"> refléter cette réalité économique</w:t>
      </w:r>
      <w:r w:rsidRPr="00B42710">
        <w:rPr>
          <w:i/>
          <w:iCs/>
        </w:rPr>
        <w:t>. La filière solaire peut se mobiliser rapidement pour aider à la diminution des tensions sur les marchés de l’électricité et contenir la facture des consommateurs. »</w:t>
      </w:r>
    </w:p>
    <w:p w14:paraId="201A64E2" w14:textId="2B4BD9D2" w:rsidR="008F19A2" w:rsidRDefault="008F19A2"/>
    <w:p w14:paraId="40BA1AA4" w14:textId="77777777" w:rsidR="00893B99" w:rsidRDefault="00893B99" w:rsidP="00893B99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0CD87" wp14:editId="4D498B2F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2727960" cy="7620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52087" w14:textId="77777777" w:rsidR="00893B99" w:rsidRPr="00AA3E7C" w:rsidRDefault="00893B99" w:rsidP="00893B99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</w:pPr>
                            <w:r w:rsidRPr="00AA3E7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18"/>
                              </w:rPr>
                              <w:t>Contact presse ENERPLAN</w:t>
                            </w:r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378D902B" w14:textId="77777777" w:rsidR="00893B99" w:rsidRPr="00AA3E7C" w:rsidRDefault="00893B99" w:rsidP="00893B99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</w:pPr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  <w:t xml:space="preserve">Martine </w:t>
                            </w:r>
                            <w:proofErr w:type="spellStart"/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  <w:t>Lausseure</w:t>
                            </w:r>
                            <w:proofErr w:type="spellEnd"/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  <w:t xml:space="preserve"> (AGM communications)</w:t>
                            </w:r>
                          </w:p>
                          <w:p w14:paraId="4CE09325" w14:textId="77777777" w:rsidR="00893B99" w:rsidRPr="00AA3E7C" w:rsidRDefault="00893B99" w:rsidP="00893B99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</w:pPr>
                            <w:proofErr w:type="gramStart"/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>Tel :</w:t>
                            </w:r>
                            <w:proofErr w:type="gramEnd"/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 xml:space="preserve"> 06 15 02 82 60</w:t>
                            </w:r>
                          </w:p>
                          <w:p w14:paraId="5E79BDE5" w14:textId="77777777" w:rsidR="00893B99" w:rsidRPr="00AA3E7C" w:rsidRDefault="00226EAA" w:rsidP="00893B99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</w:pPr>
                            <w:hyperlink r:id="rId6" w:history="1">
                              <w:r w:rsidR="00893B99" w:rsidRPr="00AA3E7C">
                                <w:rPr>
                                  <w:rStyle w:val="Lienhypertexte"/>
                                  <w:rFonts w:ascii="Arial Narrow" w:hAnsi="Arial Narrow" w:cs="Arial"/>
                                  <w:sz w:val="20"/>
                                  <w:szCs w:val="18"/>
                                  <w:lang w:val="de-DE" w:eastAsia="de-DE"/>
                                </w:rPr>
                                <w:t>media@amgpresse.com</w:t>
                              </w:r>
                            </w:hyperlink>
                            <w:r w:rsidR="00893B99"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 xml:space="preserve"> / </w:t>
                            </w:r>
                            <w:hyperlink r:id="rId7" w:history="1">
                              <w:r w:rsidR="00893B99" w:rsidRPr="00AA3E7C">
                                <w:rPr>
                                  <w:rStyle w:val="Lienhypertexte"/>
                                  <w:rFonts w:ascii="Arial Narrow" w:hAnsi="Arial Narrow" w:cs="Arial"/>
                                  <w:sz w:val="20"/>
                                  <w:szCs w:val="18"/>
                                  <w:lang w:val="de-DE" w:eastAsia="de-DE"/>
                                </w:rPr>
                                <w:t>martine@lausseure.com</w:t>
                              </w:r>
                            </w:hyperlink>
                            <w:r w:rsidR="00893B99"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7F76D0A8" w14:textId="77777777" w:rsidR="00893B99" w:rsidRPr="00B43252" w:rsidRDefault="00893B99" w:rsidP="00893B9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CD8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2.35pt;width:214.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" filled="f" stroked="f">
                <v:textbox>
                  <w:txbxContent>
                    <w:p w14:paraId="1A152087" w14:textId="77777777" w:rsidR="00893B99" w:rsidRPr="00AA3E7C" w:rsidRDefault="00893B99" w:rsidP="00893B99">
                      <w:pPr>
                        <w:rPr>
                          <w:rFonts w:ascii="Arial Narrow" w:hAnsi="Arial Narrow" w:cs="Arial"/>
                          <w:sz w:val="20"/>
                          <w:szCs w:val="18"/>
                        </w:rPr>
                      </w:pPr>
                      <w:r w:rsidRPr="00AA3E7C">
                        <w:rPr>
                          <w:rFonts w:ascii="Arial Narrow" w:hAnsi="Arial Narrow" w:cs="Arial"/>
                          <w:b/>
                          <w:sz w:val="20"/>
                          <w:szCs w:val="18"/>
                        </w:rPr>
                        <w:t>Contact presse ENERPLAN</w:t>
                      </w:r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378D902B" w14:textId="77777777" w:rsidR="00893B99" w:rsidRPr="00AA3E7C" w:rsidRDefault="00893B99" w:rsidP="00893B99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</w:pPr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  <w:t xml:space="preserve">Martine </w:t>
                      </w:r>
                      <w:proofErr w:type="spellStart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  <w:t>Lausseure</w:t>
                      </w:r>
                      <w:proofErr w:type="spellEnd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  <w:t xml:space="preserve"> (AGM communications)</w:t>
                      </w:r>
                    </w:p>
                    <w:p w14:paraId="4CE09325" w14:textId="77777777" w:rsidR="00893B99" w:rsidRPr="00AA3E7C" w:rsidRDefault="00893B99" w:rsidP="00893B99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</w:pPr>
                      <w:proofErr w:type="gramStart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>Tel :</w:t>
                      </w:r>
                      <w:proofErr w:type="gramEnd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06 15 02 82 60</w:t>
                      </w:r>
                    </w:p>
                    <w:p w14:paraId="5E79BDE5" w14:textId="77777777" w:rsidR="00893B99" w:rsidRPr="00AA3E7C" w:rsidRDefault="00893B99" w:rsidP="00893B99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</w:pPr>
                      <w:hyperlink r:id="rId8" w:history="1">
                        <w:r w:rsidRPr="00AA3E7C">
                          <w:rPr>
                            <w:rStyle w:val="Lienhypertexte"/>
                            <w:rFonts w:ascii="Arial Narrow" w:hAnsi="Arial Narrow" w:cs="Arial"/>
                            <w:sz w:val="20"/>
                            <w:szCs w:val="18"/>
                            <w:lang w:val="de-DE" w:eastAsia="de-DE"/>
                          </w:rPr>
                          <w:t>media@amgpresse.com</w:t>
                        </w:r>
                      </w:hyperlink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/ </w:t>
                      </w:r>
                      <w:hyperlink r:id="rId9" w:history="1">
                        <w:r w:rsidRPr="00AA3E7C">
                          <w:rPr>
                            <w:rStyle w:val="Lienhypertexte"/>
                            <w:rFonts w:ascii="Arial Narrow" w:hAnsi="Arial Narrow" w:cs="Arial"/>
                            <w:sz w:val="20"/>
                            <w:szCs w:val="18"/>
                            <w:lang w:val="de-DE" w:eastAsia="de-DE"/>
                          </w:rPr>
                          <w:t>martine@lausseure.com</w:t>
                        </w:r>
                      </w:hyperlink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</w:t>
                      </w:r>
                    </w:p>
                    <w:p w14:paraId="7F76D0A8" w14:textId="77777777" w:rsidR="00893B99" w:rsidRPr="00B43252" w:rsidRDefault="00893B99" w:rsidP="00893B9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CD1B5" w14:textId="77777777" w:rsidR="00893B99" w:rsidRDefault="00893B99" w:rsidP="00893B99">
      <w:pPr>
        <w:jc w:val="both"/>
      </w:pPr>
    </w:p>
    <w:p w14:paraId="2125D536" w14:textId="77777777" w:rsidR="00893B99" w:rsidRDefault="00893B99" w:rsidP="00893B9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D6D6F" wp14:editId="160BE942">
                <wp:simplePos x="0" y="0"/>
                <wp:positionH relativeFrom="margin">
                  <wp:posOffset>0</wp:posOffset>
                </wp:positionH>
                <wp:positionV relativeFrom="paragraph">
                  <wp:posOffset>372110</wp:posOffset>
                </wp:positionV>
                <wp:extent cx="6207760" cy="1095375"/>
                <wp:effectExtent l="0" t="0" r="2159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25227" w14:textId="77777777" w:rsidR="00893B99" w:rsidRPr="00C66168" w:rsidRDefault="00893B99" w:rsidP="00893B99">
                            <w:pPr>
                              <w:ind w:right="-136"/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</w:pPr>
                            <w:r w:rsidRPr="00C66168"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 xml:space="preserve">ENERPLAN,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 xml:space="preserve">le syndicat des professionnels </w:t>
                            </w:r>
                            <w:r w:rsidRPr="00C66168"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>de l’énergie solaire</w:t>
                            </w:r>
                          </w:p>
                          <w:p w14:paraId="37566681" w14:textId="77777777" w:rsidR="00893B99" w:rsidRDefault="00893B99" w:rsidP="00893B99">
                            <w:pPr>
                              <w:ind w:right="-135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ENERPLAN représente l’ensemble de l’offre solaire industrielle et commerciale en France (industriels, ensembliers, bureaux d’études, installateurs, architectes, énergéticiens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..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.).</w:t>
                            </w:r>
                          </w:p>
                          <w:p w14:paraId="08A72F85" w14:textId="77777777" w:rsidR="00893B99" w:rsidRDefault="00893B99" w:rsidP="00893B99">
                            <w:pPr>
                              <w:ind w:right="-135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10D6ADD4" w14:textId="77777777" w:rsidR="00893B99" w:rsidRPr="00C66168" w:rsidRDefault="00893B99" w:rsidP="00893B99">
                            <w:pPr>
                              <w:ind w:right="-135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 xml:space="preserve">Sa vocation :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Agir pour la promotion et le développement de l’énergie solaire.</w:t>
                            </w:r>
                          </w:p>
                          <w:p w14:paraId="16D74D73" w14:textId="77777777" w:rsidR="00893B99" w:rsidRPr="00C66168" w:rsidRDefault="00893B99" w:rsidP="00893B99">
                            <w:pPr>
                              <w:ind w:right="-135"/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 xml:space="preserve">Ses missions :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Représenter 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et défendre les professionnels du solaire ;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animer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,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structurer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 et promouvoir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 la f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ilière solaire française.</w:t>
                            </w:r>
                          </w:p>
                          <w:p w14:paraId="5CC2E76D" w14:textId="77777777" w:rsidR="00893B99" w:rsidRPr="00C66168" w:rsidRDefault="00226EAA" w:rsidP="00893B99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6699"/>
                                <w:sz w:val="18"/>
                                <w:szCs w:val="18"/>
                                <w:lang w:eastAsia="de-DE"/>
                              </w:rPr>
                            </w:pPr>
                            <w:hyperlink r:id="rId10" w:history="1">
                              <w:r w:rsidR="00893B99" w:rsidRPr="00C66168">
                                <w:rPr>
                                  <w:rStyle w:val="Lienhypertexte"/>
                                  <w:rFonts w:ascii="Arial Narrow" w:hAnsi="Arial Narrow" w:cs="Arial"/>
                                  <w:sz w:val="18"/>
                                  <w:szCs w:val="18"/>
                                  <w:lang w:eastAsia="de-DE"/>
                                </w:rPr>
                                <w:t>www.enerplan.asso.fr</w:t>
                              </w:r>
                            </w:hyperlink>
                          </w:p>
                          <w:p w14:paraId="3C3538B5" w14:textId="77777777" w:rsidR="00893B99" w:rsidRPr="003A364A" w:rsidRDefault="00893B99" w:rsidP="00893B99">
                            <w:pPr>
                              <w:ind w:right="-1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6D6F" id="Zone de texte 4" o:spid="_x0000_s1027" type="#_x0000_t202" style="position:absolute;margin-left:0;margin-top:29.3pt;width:488.8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" filled="f" strokecolor="#069">
                <v:textbox>
                  <w:txbxContent>
                    <w:p w14:paraId="1C425227" w14:textId="77777777" w:rsidR="00893B99" w:rsidRPr="00C66168" w:rsidRDefault="00893B99" w:rsidP="00893B99">
                      <w:pPr>
                        <w:ind w:right="-136"/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</w:pPr>
                      <w:r w:rsidRPr="00C66168"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 xml:space="preserve">ENERPLAN, </w:t>
                      </w:r>
                      <w:r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 xml:space="preserve">le syndicat des professionnels </w:t>
                      </w:r>
                      <w:r w:rsidRPr="00C66168"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>de l’énergie solaire</w:t>
                      </w:r>
                    </w:p>
                    <w:p w14:paraId="37566681" w14:textId="77777777" w:rsidR="00893B99" w:rsidRDefault="00893B99" w:rsidP="00893B99">
                      <w:pPr>
                        <w:ind w:right="-135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ENERPLAN représente l’ensemble de l’offre solaire industrielle et commerciale en France (industriels, ensembliers, bureaux d’études, installateurs, architectes, énergéticiens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..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.).</w:t>
                      </w:r>
                    </w:p>
                    <w:p w14:paraId="08A72F85" w14:textId="77777777" w:rsidR="00893B99" w:rsidRDefault="00893B99" w:rsidP="00893B99">
                      <w:pPr>
                        <w:ind w:right="-135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</w:p>
                    <w:p w14:paraId="10D6ADD4" w14:textId="77777777" w:rsidR="00893B99" w:rsidRPr="00C66168" w:rsidRDefault="00893B99" w:rsidP="00893B99">
                      <w:pPr>
                        <w:ind w:right="-135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  <w:t xml:space="preserve">Sa vocation :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Agir pour la promotion et le développement de l’énergie solaire.</w:t>
                      </w:r>
                    </w:p>
                    <w:p w14:paraId="16D74D73" w14:textId="77777777" w:rsidR="00893B99" w:rsidRPr="00C66168" w:rsidRDefault="00893B99" w:rsidP="00893B99">
                      <w:pPr>
                        <w:ind w:right="-135"/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  <w:t xml:space="preserve">Ses missions :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Représenter 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et défendre les professionnels du solaire ;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animer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,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structurer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 et promouvoir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 la f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ilière solaire française.</w:t>
                      </w:r>
                    </w:p>
                    <w:p w14:paraId="5CC2E76D" w14:textId="77777777" w:rsidR="00893B99" w:rsidRPr="00C66168" w:rsidRDefault="00893B99" w:rsidP="00893B99">
                      <w:pPr>
                        <w:jc w:val="center"/>
                        <w:rPr>
                          <w:rFonts w:ascii="Arial Narrow" w:hAnsi="Arial Narrow" w:cs="Arial"/>
                          <w:color w:val="006699"/>
                          <w:sz w:val="18"/>
                          <w:szCs w:val="18"/>
                          <w:lang w:eastAsia="de-DE"/>
                        </w:rPr>
                      </w:pPr>
                      <w:hyperlink r:id="rId11" w:history="1">
                        <w:r w:rsidRPr="00C66168">
                          <w:rPr>
                            <w:rStyle w:val="Lienhypertexte"/>
                            <w:rFonts w:ascii="Arial Narrow" w:hAnsi="Arial Narrow" w:cs="Arial"/>
                            <w:sz w:val="18"/>
                            <w:szCs w:val="18"/>
                            <w:lang w:eastAsia="de-DE"/>
                          </w:rPr>
                          <w:t>www.enerplan.asso.fr</w:t>
                        </w:r>
                      </w:hyperlink>
                    </w:p>
                    <w:p w14:paraId="3C3538B5" w14:textId="77777777" w:rsidR="00893B99" w:rsidRPr="003A364A" w:rsidRDefault="00893B99" w:rsidP="00893B99">
                      <w:pPr>
                        <w:ind w:right="-135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144E5" w14:textId="77777777" w:rsidR="00893B99" w:rsidRDefault="00893B99" w:rsidP="00893B99">
      <w:pPr>
        <w:jc w:val="both"/>
      </w:pPr>
    </w:p>
    <w:p w14:paraId="6B6CDB95" w14:textId="77777777" w:rsidR="00893B99" w:rsidRPr="00F23DC0" w:rsidRDefault="00893B99" w:rsidP="00893B99">
      <w:pPr>
        <w:jc w:val="both"/>
      </w:pPr>
    </w:p>
    <w:p w14:paraId="17F012C0" w14:textId="77777777" w:rsidR="00893B99" w:rsidRDefault="00893B99"/>
    <w:sectPr w:rsidR="00893B99" w:rsidSect="0026570C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631C" w14:textId="77777777" w:rsidR="00226EAA" w:rsidRDefault="00226EAA" w:rsidP="00893B99">
      <w:r>
        <w:separator/>
      </w:r>
    </w:p>
  </w:endnote>
  <w:endnote w:type="continuationSeparator" w:id="0">
    <w:p w14:paraId="0BB1DA28" w14:textId="77777777" w:rsidR="00226EAA" w:rsidRDefault="00226EAA" w:rsidP="0089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5068" w14:textId="77777777" w:rsidR="00226EAA" w:rsidRDefault="00226EAA" w:rsidP="00893B99">
      <w:r>
        <w:separator/>
      </w:r>
    </w:p>
  </w:footnote>
  <w:footnote w:type="continuationSeparator" w:id="0">
    <w:p w14:paraId="017DD1C0" w14:textId="77777777" w:rsidR="00226EAA" w:rsidRDefault="00226EAA" w:rsidP="0089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EF40" w14:textId="1B1FBD54" w:rsidR="00893B99" w:rsidRDefault="00893B99">
    <w:pPr>
      <w:pStyle w:val="En-tte"/>
    </w:pPr>
    <w:r>
      <w:rPr>
        <w:rFonts w:ascii="Arial Narrow" w:hAnsi="Arial Narrow" w:cs="Arial"/>
        <w:noProof/>
        <w:color w:val="006699"/>
        <w:sz w:val="36"/>
        <w:szCs w:val="36"/>
        <w:lang w:eastAsia="fr-FR"/>
      </w:rPr>
      <w:drawing>
        <wp:inline distT="0" distB="0" distL="0" distR="0" wp14:anchorId="2BAF0234" wp14:editId="73F451B0">
          <wp:extent cx="1590675" cy="1073150"/>
          <wp:effectExtent l="19050" t="0" r="9525" b="0"/>
          <wp:docPr id="1" name="Image 1" descr="Enerplan logo horizontal-d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rplan logo horizontal-d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A2"/>
    <w:rsid w:val="000B624E"/>
    <w:rsid w:val="001621B0"/>
    <w:rsid w:val="00226EAA"/>
    <w:rsid w:val="00244BFF"/>
    <w:rsid w:val="0026570C"/>
    <w:rsid w:val="003F57CE"/>
    <w:rsid w:val="0041569D"/>
    <w:rsid w:val="006E5E26"/>
    <w:rsid w:val="008125D8"/>
    <w:rsid w:val="00857CCA"/>
    <w:rsid w:val="00893B99"/>
    <w:rsid w:val="008F19A2"/>
    <w:rsid w:val="00C3039D"/>
    <w:rsid w:val="00DC78D0"/>
    <w:rsid w:val="00E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DECBD"/>
  <w15:chartTrackingRefBased/>
  <w15:docId w15:val="{36133BF6-7EA4-4947-AA15-AAB8E22B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3B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B99"/>
  </w:style>
  <w:style w:type="paragraph" w:styleId="Pieddepage">
    <w:name w:val="footer"/>
    <w:basedOn w:val="Normal"/>
    <w:link w:val="PieddepageCar"/>
    <w:uiPriority w:val="99"/>
    <w:unhideWhenUsed/>
    <w:rsid w:val="00893B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3B99"/>
  </w:style>
  <w:style w:type="character" w:styleId="Lienhypertexte">
    <w:name w:val="Hyperlink"/>
    <w:basedOn w:val="Policepardfaut"/>
    <w:unhideWhenUsed/>
    <w:rsid w:val="00893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amgpress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e@lausseure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amgpresse.com" TargetMode="External"/><Relationship Id="rId11" Type="http://schemas.openxmlformats.org/officeDocument/2006/relationships/hyperlink" Target="http://www.enerplan.asso.f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nerplan.asso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ine@lausseur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1281</Characters>
  <Application>Microsoft Office Word</Application>
  <DocSecurity>0</DocSecurity>
  <Lines>30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greau</dc:creator>
  <cp:keywords/>
  <dc:description/>
  <cp:lastModifiedBy>david greau</cp:lastModifiedBy>
  <cp:revision>3</cp:revision>
  <dcterms:created xsi:type="dcterms:W3CDTF">2022-05-12T12:13:00Z</dcterms:created>
  <dcterms:modified xsi:type="dcterms:W3CDTF">2022-05-12T12:14:00Z</dcterms:modified>
</cp:coreProperties>
</file>