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BD03" w14:textId="77777777" w:rsidR="005F5956" w:rsidRDefault="005F5956" w:rsidP="005F5956">
      <w:pPr>
        <w:jc w:val="both"/>
        <w:rPr>
          <w:rFonts w:ascii="Arial Narrow" w:hAnsi="Arial Narrow" w:cs="Arial"/>
          <w:color w:val="006699"/>
          <w:sz w:val="28"/>
          <w:szCs w:val="28"/>
        </w:rPr>
      </w:pPr>
    </w:p>
    <w:p w14:paraId="39FCD077" w14:textId="438E3AF6" w:rsidR="005F5956" w:rsidRPr="00472D00" w:rsidRDefault="005F5956" w:rsidP="005F5956">
      <w:pPr>
        <w:jc w:val="both"/>
        <w:rPr>
          <w:rFonts w:ascii="Arial Narrow" w:hAnsi="Arial Narrow" w:cs="Arial"/>
          <w:color w:val="006699"/>
          <w:sz w:val="28"/>
          <w:szCs w:val="28"/>
        </w:rPr>
      </w:pPr>
      <w:r w:rsidRPr="00472D00">
        <w:rPr>
          <w:rFonts w:ascii="Arial Narrow" w:hAnsi="Arial Narrow" w:cs="Arial"/>
          <w:color w:val="006699"/>
          <w:sz w:val="28"/>
          <w:szCs w:val="28"/>
        </w:rPr>
        <w:t>COMMUNIQUÉ DE PRESSE</w:t>
      </w:r>
    </w:p>
    <w:p w14:paraId="32D63DCC" w14:textId="5FC14964" w:rsidR="005F5956" w:rsidRPr="00B42710" w:rsidRDefault="0032509B" w:rsidP="0032509B">
      <w:pPr>
        <w:spacing w:before="240" w:after="280"/>
        <w:ind w:right="-290"/>
        <w:jc w:val="right"/>
        <w:rPr>
          <w:rFonts w:ascii="Arial Narrow" w:hAnsi="Arial Narrow" w:cs="Arial"/>
          <w:color w:val="006699"/>
          <w:sz w:val="28"/>
          <w:szCs w:val="28"/>
        </w:rPr>
      </w:pPr>
      <w:r>
        <w:rPr>
          <w:rFonts w:ascii="Calibri" w:hAnsi="Calibri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A9265" wp14:editId="252495E2">
                <wp:simplePos x="0" y="0"/>
                <wp:positionH relativeFrom="column">
                  <wp:posOffset>-45720</wp:posOffset>
                </wp:positionH>
                <wp:positionV relativeFrom="paragraph">
                  <wp:posOffset>109855</wp:posOffset>
                </wp:positionV>
                <wp:extent cx="6400800" cy="3175"/>
                <wp:effectExtent l="0" t="0" r="19050" b="34925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00800" cy="31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66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5CBEA" id="Connecteur droit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.65pt" to="500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" strokecolor="#069" strokeweight=".26mm">
                <v:stroke joinstyle="miter"/>
              </v:line>
            </w:pict>
          </mc:Fallback>
        </mc:AlternateContent>
      </w:r>
      <w:r w:rsidR="005F5956">
        <w:rPr>
          <w:rFonts w:ascii="Arial Narrow" w:hAnsi="Arial Narrow" w:cs="Arial"/>
          <w:color w:val="006699"/>
          <w:sz w:val="28"/>
          <w:szCs w:val="28"/>
        </w:rPr>
        <w:t xml:space="preserve">Paris, le </w:t>
      </w:r>
      <w:r w:rsidR="00E17A54">
        <w:rPr>
          <w:rFonts w:ascii="Arial Narrow" w:hAnsi="Arial Narrow" w:cs="Arial"/>
          <w:color w:val="006699"/>
          <w:sz w:val="28"/>
          <w:szCs w:val="28"/>
        </w:rPr>
        <w:t>20</w:t>
      </w:r>
      <w:r w:rsidR="00B63508">
        <w:rPr>
          <w:rFonts w:ascii="Arial Narrow" w:hAnsi="Arial Narrow" w:cs="Arial"/>
          <w:color w:val="006699"/>
          <w:sz w:val="28"/>
          <w:szCs w:val="28"/>
        </w:rPr>
        <w:t xml:space="preserve"> </w:t>
      </w:r>
      <w:r w:rsidR="008F5354">
        <w:rPr>
          <w:rFonts w:ascii="Arial Narrow" w:hAnsi="Arial Narrow" w:cs="Arial"/>
          <w:color w:val="006699"/>
          <w:sz w:val="28"/>
          <w:szCs w:val="28"/>
        </w:rPr>
        <w:t>septembre</w:t>
      </w:r>
      <w:r w:rsidR="005F5956">
        <w:rPr>
          <w:rFonts w:ascii="Arial Narrow" w:hAnsi="Arial Narrow" w:cs="Arial"/>
          <w:color w:val="006699"/>
          <w:sz w:val="28"/>
          <w:szCs w:val="28"/>
        </w:rPr>
        <w:t xml:space="preserve"> 2022</w:t>
      </w:r>
    </w:p>
    <w:p w14:paraId="025D53DF" w14:textId="043BF074" w:rsidR="00EB3A5D" w:rsidRPr="00031FB1" w:rsidRDefault="009D7F2B" w:rsidP="00E405C8">
      <w:pPr>
        <w:ind w:right="-290"/>
        <w:jc w:val="both"/>
        <w:rPr>
          <w:rFonts w:ascii="Arial Narrow" w:eastAsia="Calibri" w:hAnsi="Arial Narrow" w:cs="Arial"/>
          <w:b/>
          <w:color w:val="006699"/>
          <w:sz w:val="28"/>
          <w:szCs w:val="28"/>
        </w:rPr>
      </w:pPr>
      <w:bookmarkStart w:id="0" w:name="_Hlk114239708"/>
      <w:r>
        <w:rPr>
          <w:rFonts w:ascii="Arial Narrow" w:eastAsia="Calibri" w:hAnsi="Arial Narrow" w:cs="Arial"/>
          <w:b/>
          <w:color w:val="006699"/>
          <w:sz w:val="28"/>
          <w:szCs w:val="28"/>
        </w:rPr>
        <w:t>P</w:t>
      </w:r>
      <w:r w:rsidR="00F965E4">
        <w:rPr>
          <w:rFonts w:ascii="Arial Narrow" w:eastAsia="Calibri" w:hAnsi="Arial Narrow" w:cs="Arial"/>
          <w:b/>
          <w:color w:val="006699"/>
          <w:sz w:val="28"/>
          <w:szCs w:val="28"/>
        </w:rPr>
        <w:t>lan d</w:t>
      </w:r>
      <w:r w:rsidR="00F965E4" w:rsidRPr="00AA23DE">
        <w:rPr>
          <w:rFonts w:ascii="Arial Narrow" w:eastAsia="Calibri" w:hAnsi="Arial Narrow" w:cs="Arial"/>
          <w:b/>
          <w:color w:val="006699"/>
          <w:sz w:val="28"/>
          <w:szCs w:val="28"/>
        </w:rPr>
        <w:t>’autoconsommation</w:t>
      </w:r>
      <w:r w:rsidR="00AA23DE" w:rsidRPr="00AA23DE">
        <w:rPr>
          <w:rFonts w:ascii="Arial Narrow" w:eastAsia="Calibri" w:hAnsi="Arial Narrow" w:cs="Arial"/>
          <w:b/>
          <w:color w:val="006699"/>
          <w:sz w:val="28"/>
          <w:szCs w:val="28"/>
        </w:rPr>
        <w:t xml:space="preserve"> </w:t>
      </w:r>
      <w:r w:rsidR="00F965E4">
        <w:rPr>
          <w:rFonts w:ascii="Arial Narrow" w:eastAsia="Calibri" w:hAnsi="Arial Narrow" w:cs="Arial"/>
          <w:b/>
          <w:color w:val="006699"/>
          <w:sz w:val="28"/>
          <w:szCs w:val="28"/>
        </w:rPr>
        <w:t>photovoltaïque</w:t>
      </w:r>
      <w:r>
        <w:rPr>
          <w:rFonts w:ascii="Arial Narrow" w:eastAsia="Calibri" w:hAnsi="Arial Narrow" w:cs="Arial"/>
          <w:b/>
          <w:color w:val="006699"/>
          <w:sz w:val="28"/>
          <w:szCs w:val="28"/>
        </w:rPr>
        <w:t xml:space="preserve"> d’ENERPLAN</w:t>
      </w:r>
      <w:r w:rsidR="00F965E4">
        <w:rPr>
          <w:rFonts w:ascii="Arial Narrow" w:eastAsia="Calibri" w:hAnsi="Arial Narrow" w:cs="Arial"/>
          <w:b/>
          <w:color w:val="006699"/>
          <w:sz w:val="28"/>
          <w:szCs w:val="28"/>
        </w:rPr>
        <w:t xml:space="preserve">, </w:t>
      </w:r>
      <w:r w:rsidR="00DA3B9F">
        <w:rPr>
          <w:rFonts w:ascii="Arial Narrow" w:eastAsia="Calibri" w:hAnsi="Arial Narrow" w:cs="Arial"/>
          <w:b/>
          <w:color w:val="006699"/>
          <w:sz w:val="28"/>
          <w:szCs w:val="28"/>
        </w:rPr>
        <w:t xml:space="preserve">un </w:t>
      </w:r>
      <w:bookmarkStart w:id="1" w:name="_Hlk114244503"/>
      <w:r w:rsidR="00F965E4" w:rsidRPr="00F965E4">
        <w:rPr>
          <w:rFonts w:ascii="Arial Narrow" w:eastAsia="Calibri" w:hAnsi="Arial Narrow" w:cs="Arial"/>
          <w:b/>
          <w:color w:val="006699"/>
          <w:sz w:val="28"/>
          <w:szCs w:val="28"/>
        </w:rPr>
        <w:t xml:space="preserve">« </w:t>
      </w:r>
      <w:r w:rsidR="00DA3B9F">
        <w:rPr>
          <w:rFonts w:ascii="Arial Narrow" w:eastAsia="Calibri" w:hAnsi="Arial Narrow" w:cs="Arial"/>
          <w:b/>
          <w:color w:val="006699"/>
          <w:sz w:val="28"/>
          <w:szCs w:val="28"/>
        </w:rPr>
        <w:t xml:space="preserve">giga </w:t>
      </w:r>
      <w:r w:rsidR="00F965E4" w:rsidRPr="00F965E4">
        <w:rPr>
          <w:rFonts w:ascii="Arial Narrow" w:eastAsia="Calibri" w:hAnsi="Arial Narrow" w:cs="Arial"/>
          <w:b/>
          <w:color w:val="006699"/>
          <w:sz w:val="28"/>
          <w:szCs w:val="28"/>
        </w:rPr>
        <w:t xml:space="preserve">bouclier solaire » </w:t>
      </w:r>
      <w:bookmarkEnd w:id="1"/>
      <w:r w:rsidR="00F965E4">
        <w:rPr>
          <w:rFonts w:ascii="Arial Narrow" w:eastAsia="Calibri" w:hAnsi="Arial Narrow" w:cs="Arial"/>
          <w:b/>
          <w:color w:val="006699"/>
          <w:sz w:val="28"/>
          <w:szCs w:val="28"/>
        </w:rPr>
        <w:t xml:space="preserve">pour </w:t>
      </w:r>
      <w:r w:rsidR="00712EEF">
        <w:rPr>
          <w:rFonts w:ascii="Arial Narrow" w:eastAsia="Calibri" w:hAnsi="Arial Narrow" w:cs="Arial"/>
          <w:b/>
          <w:color w:val="006699"/>
          <w:sz w:val="28"/>
          <w:szCs w:val="28"/>
        </w:rPr>
        <w:t xml:space="preserve">contribuer à amortir la crise énergétique et diminuer la facture électrique des </w:t>
      </w:r>
      <w:r w:rsidR="00DA3B9F">
        <w:rPr>
          <w:rFonts w:ascii="Arial Narrow" w:eastAsia="Calibri" w:hAnsi="Arial Narrow" w:cs="Arial"/>
          <w:b/>
          <w:color w:val="006699"/>
          <w:sz w:val="28"/>
          <w:szCs w:val="28"/>
        </w:rPr>
        <w:t xml:space="preserve">français </w:t>
      </w:r>
    </w:p>
    <w:bookmarkEnd w:id="0"/>
    <w:p w14:paraId="460EFF27" w14:textId="485F4DBD" w:rsidR="005F5956" w:rsidRDefault="005F5956" w:rsidP="0032509B">
      <w:pPr>
        <w:ind w:right="-290"/>
        <w:rPr>
          <w:rFonts w:ascii="Arial Narrow" w:eastAsia="Calibri" w:hAnsi="Arial Narrow" w:cs="Arial"/>
          <w:b/>
          <w:color w:val="006699"/>
          <w:sz w:val="32"/>
          <w:szCs w:val="32"/>
        </w:rPr>
      </w:pPr>
    </w:p>
    <w:p w14:paraId="3C2F02DA" w14:textId="12A80810" w:rsidR="00713AC4" w:rsidRDefault="00D44DD5" w:rsidP="00713AC4">
      <w:pPr>
        <w:pStyle w:val="fa-ccqphz"/>
        <w:spacing w:before="0" w:beforeAutospacing="0" w:after="0" w:afterAutospacing="0"/>
        <w:jc w:val="both"/>
      </w:pPr>
      <w:r>
        <w:t xml:space="preserve">En </w:t>
      </w:r>
      <w:r w:rsidR="006C734D">
        <w:t xml:space="preserve">pleine crise énergétique en </w:t>
      </w:r>
      <w:r>
        <w:t>ouverture de</w:t>
      </w:r>
      <w:r w:rsidR="00B63508">
        <w:t xml:space="preserve"> la 5</w:t>
      </w:r>
      <w:r w:rsidR="00B63508">
        <w:rPr>
          <w:vertAlign w:val="superscript"/>
        </w:rPr>
        <w:t>e</w:t>
      </w:r>
      <w:r w:rsidR="00B63508">
        <w:t xml:space="preserve"> Université </w:t>
      </w:r>
      <w:r w:rsidR="00824176">
        <w:t>de</w:t>
      </w:r>
      <w:r w:rsidR="00B63508">
        <w:t xml:space="preserve"> l’autoconsommation photovoltaïque organisée </w:t>
      </w:r>
      <w:r>
        <w:t xml:space="preserve">par </w:t>
      </w:r>
      <w:r w:rsidR="00B63508">
        <w:t xml:space="preserve">ENERPLAN, le syndicat des professionnels de l’énergie solaire dévoile son </w:t>
      </w:r>
      <w:r w:rsidR="00824176">
        <w:t>p</w:t>
      </w:r>
      <w:r w:rsidR="00B63508">
        <w:t xml:space="preserve">lan </w:t>
      </w:r>
      <w:r w:rsidR="00824176">
        <w:t>n</w:t>
      </w:r>
      <w:r w:rsidR="00B63508">
        <w:t>ational</w:t>
      </w:r>
      <w:r w:rsidR="00430E9C">
        <w:t xml:space="preserve"> </w:t>
      </w:r>
      <w:r w:rsidR="00430E9C" w:rsidRPr="00430E9C">
        <w:t>« giga bouclier solaire »</w:t>
      </w:r>
      <w:r w:rsidR="00824176">
        <w:t>. L’</w:t>
      </w:r>
      <w:r w:rsidR="002C291A">
        <w:t>enjeu</w:t>
      </w:r>
      <w:r w:rsidR="00824176">
        <w:t xml:space="preserve"> est</w:t>
      </w:r>
      <w:r w:rsidR="00713AC4">
        <w:t xml:space="preserve"> de</w:t>
      </w:r>
      <w:r w:rsidR="00824176">
        <w:t xml:space="preserve"> limite</w:t>
      </w:r>
      <w:r w:rsidR="00713AC4">
        <w:t>r</w:t>
      </w:r>
      <w:r w:rsidR="00824176">
        <w:t xml:space="preserve"> l’inflation</w:t>
      </w:r>
      <w:r w:rsidR="00713AC4">
        <w:t xml:space="preserve"> </w:t>
      </w:r>
      <w:r w:rsidR="00824176">
        <w:t>subie</w:t>
      </w:r>
      <w:r w:rsidR="00713AC4">
        <w:t xml:space="preserve"> des factures d’électricité</w:t>
      </w:r>
      <w:r w:rsidR="0070087F">
        <w:t>,</w:t>
      </w:r>
      <w:r w:rsidR="00713AC4">
        <w:t xml:space="preserve"> grâce au déploiement massif et rapide de circuits courts d’électricité solaire partout en France.</w:t>
      </w:r>
      <w:r w:rsidR="00C64F0B">
        <w:t xml:space="preserve"> </w:t>
      </w:r>
      <w:r w:rsidR="003131C1">
        <w:t xml:space="preserve">Si la dynamique </w:t>
      </w:r>
      <w:r w:rsidR="00917D17">
        <w:t xml:space="preserve">du marché de l’autoconsommation PV </w:t>
      </w:r>
      <w:r w:rsidR="003131C1">
        <w:t xml:space="preserve">est </w:t>
      </w:r>
      <w:r w:rsidR="006C734D">
        <w:t>bonne</w:t>
      </w:r>
      <w:r w:rsidR="003131C1">
        <w:t xml:space="preserve"> avec</w:t>
      </w:r>
      <w:r w:rsidR="00DA3B9F">
        <w:t xml:space="preserve"> de l’ordre de</w:t>
      </w:r>
      <w:r w:rsidR="003131C1">
        <w:t xml:space="preserve"> </w:t>
      </w:r>
      <w:r w:rsidR="00917D17">
        <w:t>4</w:t>
      </w:r>
      <w:r w:rsidR="003131C1">
        <w:t>00</w:t>
      </w:r>
      <w:r w:rsidR="00917D17">
        <w:t xml:space="preserve"> à 500</w:t>
      </w:r>
      <w:r w:rsidR="003131C1">
        <w:t xml:space="preserve"> MW</w:t>
      </w:r>
      <w:r w:rsidR="00DA3B9F">
        <w:t xml:space="preserve"> </w:t>
      </w:r>
      <w:r w:rsidR="009D7F2B">
        <w:t xml:space="preserve">installés </w:t>
      </w:r>
      <w:r w:rsidR="00DA3B9F">
        <w:t>en 2022</w:t>
      </w:r>
      <w:r w:rsidR="006C734D">
        <w:t>, pour</w:t>
      </w:r>
      <w:r w:rsidR="00917D17">
        <w:t xml:space="preserve"> 250 MW en 2021</w:t>
      </w:r>
      <w:r w:rsidR="00DA3B9F">
        <w:t xml:space="preserve">, nous pouvons accélérer pour ajouter </w:t>
      </w:r>
      <w:r w:rsidR="009D7F2B">
        <w:t>plus d’</w:t>
      </w:r>
      <w:r w:rsidR="00DA3B9F">
        <w:t xml:space="preserve">1 GW </w:t>
      </w:r>
      <w:r w:rsidR="009D7F2B">
        <w:t xml:space="preserve">de PV </w:t>
      </w:r>
      <w:r w:rsidR="006C734D">
        <w:t xml:space="preserve">en autoconsommation </w:t>
      </w:r>
      <w:r w:rsidR="00DA3B9F">
        <w:t>dès 2023</w:t>
      </w:r>
      <w:r w:rsidR="009D7F2B">
        <w:t xml:space="preserve"> et viser 1.5 GW en 2024.</w:t>
      </w:r>
      <w:r w:rsidR="00240426">
        <w:t xml:space="preserve"> L’exemple de l’Espagne montre qu’il est possible d’accélérer rapidement l’autoconsommation</w:t>
      </w:r>
      <w:r w:rsidR="0083264E">
        <w:t>.</w:t>
      </w:r>
      <w:r w:rsidR="00240426">
        <w:t xml:space="preserve"> </w:t>
      </w:r>
      <w:r w:rsidR="0083264E">
        <w:t>A</w:t>
      </w:r>
      <w:r w:rsidR="00240426">
        <w:t>près une série de mesures prises en 2020</w:t>
      </w:r>
      <w:r w:rsidR="0083264E">
        <w:t xml:space="preserve">, </w:t>
      </w:r>
      <w:r w:rsidR="006A0094">
        <w:t>le pays a installé en autoconsommation, 1 GW en 2021 et p</w:t>
      </w:r>
      <w:r w:rsidR="004E19EB">
        <w:t>rès</w:t>
      </w:r>
      <w:r w:rsidR="006A0094">
        <w:t xml:space="preserve"> de 2 GW </w:t>
      </w:r>
      <w:r w:rsidR="00EA2A65">
        <w:t>sont prévus</w:t>
      </w:r>
      <w:r w:rsidR="006A0094">
        <w:t xml:space="preserve"> pour 2022.</w:t>
      </w:r>
    </w:p>
    <w:p w14:paraId="375C0F6C" w14:textId="728D446D" w:rsidR="00D77D01" w:rsidRDefault="00D77D01" w:rsidP="00B63508">
      <w:pPr>
        <w:pStyle w:val="fa-ccqphz"/>
        <w:spacing w:before="0" w:beforeAutospacing="0" w:after="0" w:afterAutospacing="0"/>
        <w:jc w:val="both"/>
      </w:pPr>
    </w:p>
    <w:p w14:paraId="7B5A1BFC" w14:textId="2469A717" w:rsidR="00496C4D" w:rsidRDefault="00F90E16" w:rsidP="00917D17">
      <w:pPr>
        <w:pStyle w:val="fa-ccqphz"/>
        <w:spacing w:before="0" w:beforeAutospacing="0" w:after="0" w:afterAutospacing="0"/>
        <w:jc w:val="both"/>
      </w:pPr>
      <w:r>
        <w:t>L</w:t>
      </w:r>
      <w:r w:rsidR="00713AC4">
        <w:t xml:space="preserve">es propositions </w:t>
      </w:r>
      <w:r w:rsidR="002C291A">
        <w:t>d</w:t>
      </w:r>
      <w:r w:rsidR="004E19EB">
        <w:t>’</w:t>
      </w:r>
      <w:r w:rsidR="001379EE">
        <w:t>E</w:t>
      </w:r>
      <w:r w:rsidR="004E19EB">
        <w:t xml:space="preserve">NERPLAN </w:t>
      </w:r>
      <w:r w:rsidR="009D7F2B">
        <w:t xml:space="preserve">visent à lever les freins réglementaires et fiscaux, qui limitent le développement </w:t>
      </w:r>
      <w:r w:rsidR="006C734D">
        <w:t xml:space="preserve">massif </w:t>
      </w:r>
      <w:r w:rsidR="009D7F2B">
        <w:t xml:space="preserve">de l’autoconsommation PV en </w:t>
      </w:r>
      <w:r w:rsidR="00917D17">
        <w:t>France, pour en accélérer le déploiement</w:t>
      </w:r>
      <w:r w:rsidR="009D7F2B">
        <w:t xml:space="preserve">. </w:t>
      </w:r>
      <w:r w:rsidR="00900167">
        <w:t>Cela doit permettre de dépasser rapidement 1 GW annuel</w:t>
      </w:r>
      <w:r w:rsidR="00436BC1">
        <w:t>. Ce plan vise à</w:t>
      </w:r>
      <w:r w:rsidR="009267C2">
        <w:t xml:space="preserve"> </w:t>
      </w:r>
      <w:r w:rsidR="00496C4D">
        <w:t>:</w:t>
      </w:r>
    </w:p>
    <w:p w14:paraId="0ADFC6DD" w14:textId="1B75929A" w:rsidR="009267C2" w:rsidRDefault="009267C2" w:rsidP="00FE4BB9">
      <w:pPr>
        <w:pStyle w:val="fa-ccqphz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Simplifier les démarches </w:t>
      </w:r>
      <w:r w:rsidR="00917D17">
        <w:t>de tous</w:t>
      </w:r>
      <w:r w:rsidR="00107E28" w:rsidRPr="00107E28">
        <w:t xml:space="preserve"> les foyers</w:t>
      </w:r>
      <w:r>
        <w:t xml:space="preserve"> </w:t>
      </w:r>
    </w:p>
    <w:p w14:paraId="341FE781" w14:textId="498F069E" w:rsidR="009267C2" w:rsidRDefault="00107E28" w:rsidP="00107E28">
      <w:pPr>
        <w:pStyle w:val="fa-ccqphz"/>
        <w:numPr>
          <w:ilvl w:val="0"/>
          <w:numId w:val="1"/>
        </w:numPr>
        <w:spacing w:before="0" w:beforeAutospacing="0" w:after="0" w:afterAutospacing="0"/>
        <w:jc w:val="both"/>
      </w:pPr>
      <w:r w:rsidRPr="00107E28">
        <w:t xml:space="preserve">Redonner de la compétitivité </w:t>
      </w:r>
      <w:r w:rsidR="009267C2">
        <w:t>aux</w:t>
      </w:r>
      <w:r w:rsidRPr="00107E28">
        <w:t xml:space="preserve"> entreprises</w:t>
      </w:r>
      <w:r w:rsidR="00430E9C">
        <w:t>, avec une fourniture à prix maîtrisé à long terme</w:t>
      </w:r>
    </w:p>
    <w:p w14:paraId="6AF37BAF" w14:textId="4365B98B" w:rsidR="009267C2" w:rsidRDefault="00107E28" w:rsidP="00B63508">
      <w:pPr>
        <w:pStyle w:val="fa-ccqphz"/>
        <w:numPr>
          <w:ilvl w:val="0"/>
          <w:numId w:val="1"/>
        </w:numPr>
        <w:spacing w:before="0" w:beforeAutospacing="0" w:after="0" w:afterAutospacing="0"/>
        <w:jc w:val="both"/>
      </w:pPr>
      <w:r w:rsidRPr="00107E28">
        <w:t>Stabiliser les budgets de fonctionnement des collectivités</w:t>
      </w:r>
      <w:r w:rsidR="00430E9C">
        <w:t xml:space="preserve"> et faciliter l’autoconsommation collective au sein des territoires</w:t>
      </w:r>
    </w:p>
    <w:p w14:paraId="4062C948" w14:textId="77777777" w:rsidR="00240426" w:rsidRDefault="00240426" w:rsidP="00240426">
      <w:pPr>
        <w:pStyle w:val="fa-ccqphz"/>
        <w:numPr>
          <w:ilvl w:val="0"/>
          <w:numId w:val="1"/>
        </w:numPr>
        <w:spacing w:before="0" w:beforeAutospacing="0" w:after="0" w:afterAutospacing="0"/>
        <w:jc w:val="both"/>
      </w:pPr>
      <w:r>
        <w:t>Solariser les logements sociaux et l’habitat des précaires,</w:t>
      </w:r>
      <w:r w:rsidRPr="00107E28">
        <w:t xml:space="preserve"> pour redonner du pouvoir d</w:t>
      </w:r>
      <w:r>
        <w:t>e vivre</w:t>
      </w:r>
    </w:p>
    <w:p w14:paraId="308BEBCE" w14:textId="77777777" w:rsidR="00240426" w:rsidRDefault="00240426" w:rsidP="00240426">
      <w:pPr>
        <w:pStyle w:val="fa-ccqphz"/>
        <w:spacing w:before="0" w:beforeAutospacing="0" w:after="0" w:afterAutospacing="0"/>
        <w:ind w:left="720"/>
        <w:jc w:val="both"/>
      </w:pPr>
    </w:p>
    <w:p w14:paraId="6BB1B470" w14:textId="5B2CED4B" w:rsidR="00430E9C" w:rsidRDefault="006A0094" w:rsidP="00430E9C">
      <w:pPr>
        <w:pStyle w:val="fa-ccqphz"/>
        <w:spacing w:before="0" w:beforeAutospacing="0" w:after="0" w:afterAutospacing="0"/>
        <w:jc w:val="both"/>
      </w:pPr>
      <w:r>
        <w:t>L’Université de l’Autoconsommation qui se déroule à Paris le</w:t>
      </w:r>
      <w:r w:rsidR="004E19EB">
        <w:t>s 20 et 21 s</w:t>
      </w:r>
      <w:r w:rsidR="00900167">
        <w:t>eptembre reprendra largement ces objectifs.</w:t>
      </w:r>
    </w:p>
    <w:p w14:paraId="2E617426" w14:textId="77777777" w:rsidR="00430E9C" w:rsidRDefault="00430E9C" w:rsidP="00430E9C">
      <w:pPr>
        <w:pStyle w:val="fa-ccqphz"/>
        <w:spacing w:before="0" w:beforeAutospacing="0" w:after="0" w:afterAutospacing="0"/>
        <w:jc w:val="both"/>
      </w:pPr>
    </w:p>
    <w:p w14:paraId="6A057145" w14:textId="34810304" w:rsidR="00B63508" w:rsidRDefault="00B63508" w:rsidP="00B63508">
      <w:pPr>
        <w:pStyle w:val="fa-ccqphz"/>
        <w:spacing w:before="0" w:beforeAutospacing="0" w:after="0" w:afterAutospacing="0"/>
        <w:jc w:val="both"/>
      </w:pPr>
      <w:r>
        <w:t>« </w:t>
      </w:r>
      <w:r w:rsidR="0070087F">
        <w:rPr>
          <w:i/>
          <w:iCs/>
        </w:rPr>
        <w:t xml:space="preserve">Alors que notre pays affronte une violente crise énergétique appelée à durer plusieurs années, </w:t>
      </w:r>
      <w:r w:rsidR="00483E85">
        <w:rPr>
          <w:i/>
          <w:iCs/>
        </w:rPr>
        <w:t xml:space="preserve">l’autoconsommation photovoltaïque </w:t>
      </w:r>
      <w:r w:rsidR="00436BC1">
        <w:rPr>
          <w:i/>
          <w:iCs/>
        </w:rPr>
        <w:t xml:space="preserve">doit contribuer à </w:t>
      </w:r>
      <w:r w:rsidR="00483E85">
        <w:rPr>
          <w:i/>
          <w:iCs/>
        </w:rPr>
        <w:t>amortir le choc économique et social</w:t>
      </w:r>
      <w:r w:rsidR="00436BC1">
        <w:rPr>
          <w:i/>
          <w:iCs/>
        </w:rPr>
        <w:t xml:space="preserve">. La France est très en retard par rapport à ses voisins mais </w:t>
      </w:r>
      <w:r w:rsidR="000F09B9">
        <w:rPr>
          <w:i/>
          <w:iCs/>
        </w:rPr>
        <w:t xml:space="preserve">la demande des consommateurs, particuliers et industriels, est là et </w:t>
      </w:r>
      <w:r w:rsidR="00483E85">
        <w:rPr>
          <w:i/>
          <w:iCs/>
        </w:rPr>
        <w:t>ne demande</w:t>
      </w:r>
      <w:r w:rsidR="0070087F">
        <w:rPr>
          <w:i/>
          <w:iCs/>
        </w:rPr>
        <w:t xml:space="preserve"> </w:t>
      </w:r>
      <w:r w:rsidR="00483E85">
        <w:rPr>
          <w:i/>
          <w:iCs/>
        </w:rPr>
        <w:t>qu’à s</w:t>
      </w:r>
      <w:r w:rsidR="000F09B9">
        <w:rPr>
          <w:i/>
          <w:iCs/>
        </w:rPr>
        <w:t>e concrétiser</w:t>
      </w:r>
      <w:r w:rsidR="00483E85">
        <w:rPr>
          <w:i/>
          <w:iCs/>
        </w:rPr>
        <w:t xml:space="preserve"> </w:t>
      </w:r>
      <w:r w:rsidR="005F5B2B">
        <w:rPr>
          <w:i/>
          <w:iCs/>
        </w:rPr>
        <w:t>rapidement en GW</w:t>
      </w:r>
      <w:r w:rsidR="000F09B9">
        <w:rPr>
          <w:i/>
          <w:iCs/>
        </w:rPr>
        <w:t xml:space="preserve">. Il suffit </w:t>
      </w:r>
      <w:r w:rsidR="00A63B8C">
        <w:rPr>
          <w:i/>
          <w:iCs/>
        </w:rPr>
        <w:t>de l’accompagner</w:t>
      </w:r>
      <w:r w:rsidR="000F09B9">
        <w:rPr>
          <w:i/>
          <w:iCs/>
        </w:rPr>
        <w:t xml:space="preserve"> notamment </w:t>
      </w:r>
      <w:r w:rsidR="00483E85">
        <w:rPr>
          <w:i/>
          <w:iCs/>
        </w:rPr>
        <w:t xml:space="preserve">en </w:t>
      </w:r>
      <w:r w:rsidR="00A63B8C">
        <w:rPr>
          <w:i/>
          <w:iCs/>
        </w:rPr>
        <w:t xml:space="preserve">adaptant la réglementation et la fiscalité. </w:t>
      </w:r>
      <w:r w:rsidR="00712EEF">
        <w:rPr>
          <w:i/>
          <w:iCs/>
        </w:rPr>
        <w:t>Nous devons équiper chaque année plusieurs centaines de milliers de foyers et plusieurs dizaines de milliers d’entreprises et de collectivités</w:t>
      </w:r>
      <w:r w:rsidR="00483E85">
        <w:rPr>
          <w:i/>
          <w:iCs/>
        </w:rPr>
        <w:t>. C</w:t>
      </w:r>
      <w:r w:rsidR="005A2A85">
        <w:rPr>
          <w:i/>
          <w:iCs/>
        </w:rPr>
        <w:t>’est l’ambition de notre plan</w:t>
      </w:r>
      <w:r w:rsidR="00483E85">
        <w:rPr>
          <w:i/>
          <w:iCs/>
        </w:rPr>
        <w:t xml:space="preserve"> </w:t>
      </w:r>
      <w:r>
        <w:t xml:space="preserve">» déclare </w:t>
      </w:r>
      <w:r w:rsidR="0070087F">
        <w:t>Daniel BOUR</w:t>
      </w:r>
      <w:r>
        <w:t xml:space="preserve">, </w:t>
      </w:r>
      <w:r w:rsidR="0070087F">
        <w:t>P</w:t>
      </w:r>
      <w:r>
        <w:t>résident d’ENERPLAN.</w:t>
      </w:r>
    </w:p>
    <w:p w14:paraId="19B79444" w14:textId="77777777" w:rsidR="00EA2A65" w:rsidRDefault="00EA2A65" w:rsidP="00EA2A65">
      <w:pPr>
        <w:pStyle w:val="fa-ccqphz"/>
        <w:spacing w:before="0" w:beforeAutospacing="0" w:after="240" w:afterAutospacing="0"/>
        <w:jc w:val="both"/>
      </w:pPr>
    </w:p>
    <w:p w14:paraId="76BE43B3" w14:textId="4A54290C" w:rsidR="005A2A85" w:rsidRPr="0032509B" w:rsidRDefault="00000000" w:rsidP="00EA2A65">
      <w:pPr>
        <w:pStyle w:val="fa-ccqphz"/>
        <w:spacing w:before="0" w:beforeAutospacing="0" w:after="240" w:afterAutospacing="0"/>
        <w:jc w:val="both"/>
      </w:pPr>
      <w:hyperlink r:id="rId7" w:history="1">
        <w:r w:rsidR="00B63508" w:rsidRPr="00485EC1">
          <w:rPr>
            <w:rStyle w:val="Lienhypertexte"/>
          </w:rPr>
          <w:t>Lien vers le programme de l’UAPV</w:t>
        </w:r>
        <w:r w:rsidR="00485EC1" w:rsidRPr="00485EC1">
          <w:rPr>
            <w:rStyle w:val="Lienhypertexte"/>
          </w:rPr>
          <w:t>22</w:t>
        </w:r>
      </w:hyperlink>
      <w:r w:rsidR="00B63508">
        <w:t>, organisée par ENERPLAN et ses partenaires à l’Espace Saint Martin, 199 bis, rue Saint-Martin 75003 Paris</w:t>
      </w:r>
    </w:p>
    <w:p w14:paraId="35ABFAA9" w14:textId="77777777" w:rsidR="006F2B43" w:rsidRDefault="006F2B43" w:rsidP="006F2B43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B0FF5" wp14:editId="16401D52">
                <wp:simplePos x="0" y="0"/>
                <wp:positionH relativeFrom="margin">
                  <wp:posOffset>0</wp:posOffset>
                </wp:positionH>
                <wp:positionV relativeFrom="paragraph">
                  <wp:posOffset>29845</wp:posOffset>
                </wp:positionV>
                <wp:extent cx="2727960" cy="76200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F7303" w14:textId="77777777" w:rsidR="006F2B43" w:rsidRPr="00AA3E7C" w:rsidRDefault="006F2B43" w:rsidP="006F2B43">
                            <w:pPr>
                              <w:rPr>
                                <w:rFonts w:ascii="Arial Narrow" w:hAnsi="Arial Narrow" w:cs="Arial"/>
                                <w:sz w:val="20"/>
                                <w:szCs w:val="18"/>
                              </w:rPr>
                            </w:pPr>
                            <w:r w:rsidRPr="00AA3E7C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18"/>
                              </w:rPr>
                              <w:t>Contact presse ENERPLAN</w:t>
                            </w:r>
                            <w:r w:rsidRPr="00AA3E7C">
                              <w:rPr>
                                <w:rFonts w:ascii="Arial Narrow" w:hAnsi="Arial Narrow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444BE7DF" w14:textId="77777777" w:rsidR="006F2B43" w:rsidRPr="00AA3E7C" w:rsidRDefault="006F2B43" w:rsidP="006F2B43">
                            <w:pPr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eastAsia="de-DE"/>
                              </w:rPr>
                            </w:pPr>
                            <w:r w:rsidRPr="00AA3E7C"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eastAsia="de-DE"/>
                              </w:rPr>
                              <w:t>Martine Lausseure (AGM communications)</w:t>
                            </w:r>
                          </w:p>
                          <w:p w14:paraId="2F0B2F2E" w14:textId="77777777" w:rsidR="006F2B43" w:rsidRPr="00AA3E7C" w:rsidRDefault="006F2B43" w:rsidP="006F2B43">
                            <w:pPr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val="de-DE" w:eastAsia="de-DE"/>
                              </w:rPr>
                            </w:pPr>
                            <w:r w:rsidRPr="00AA3E7C"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val="de-DE" w:eastAsia="de-DE"/>
                              </w:rPr>
                              <w:t>Tel : 06 15 02 82 60</w:t>
                            </w:r>
                          </w:p>
                          <w:p w14:paraId="5B1DB108" w14:textId="77777777" w:rsidR="006F2B43" w:rsidRPr="00AA3E7C" w:rsidRDefault="00000000" w:rsidP="006F2B43">
                            <w:pPr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val="de-DE" w:eastAsia="de-DE"/>
                              </w:rPr>
                            </w:pPr>
                            <w:hyperlink r:id="rId8" w:history="1">
                              <w:r w:rsidR="006F2B43" w:rsidRPr="00AA3E7C">
                                <w:rPr>
                                  <w:rStyle w:val="Lienhypertexte"/>
                                  <w:rFonts w:ascii="Arial Narrow" w:hAnsi="Arial Narrow" w:cs="Arial"/>
                                  <w:sz w:val="20"/>
                                  <w:szCs w:val="18"/>
                                  <w:lang w:val="de-DE" w:eastAsia="de-DE"/>
                                </w:rPr>
                                <w:t>media@amgpresse.com</w:t>
                              </w:r>
                            </w:hyperlink>
                            <w:r w:rsidR="006F2B43" w:rsidRPr="00AA3E7C"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val="de-DE" w:eastAsia="de-DE"/>
                              </w:rPr>
                              <w:t xml:space="preserve"> / </w:t>
                            </w:r>
                            <w:hyperlink r:id="rId9" w:history="1">
                              <w:r w:rsidR="006F2B43" w:rsidRPr="00AA3E7C">
                                <w:rPr>
                                  <w:rStyle w:val="Lienhypertexte"/>
                                  <w:rFonts w:ascii="Arial Narrow" w:hAnsi="Arial Narrow" w:cs="Arial"/>
                                  <w:sz w:val="20"/>
                                  <w:szCs w:val="18"/>
                                  <w:lang w:val="de-DE" w:eastAsia="de-DE"/>
                                </w:rPr>
                                <w:t>martine@lausseure.com</w:t>
                              </w:r>
                            </w:hyperlink>
                            <w:r w:rsidR="006F2B43" w:rsidRPr="00AA3E7C">
                              <w:rPr>
                                <w:rFonts w:ascii="Arial Narrow" w:hAnsi="Arial Narrow" w:cs="Arial"/>
                                <w:sz w:val="20"/>
                                <w:szCs w:val="18"/>
                                <w:lang w:val="de-DE" w:eastAsia="de-DE"/>
                              </w:rPr>
                              <w:t xml:space="preserve"> </w:t>
                            </w:r>
                          </w:p>
                          <w:p w14:paraId="1D1D5806" w14:textId="77777777" w:rsidR="006F2B43" w:rsidRPr="00B43252" w:rsidRDefault="006F2B43" w:rsidP="006F2B43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B0FF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2.35pt;width:214.8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" filled="f" stroked="f">
                <v:textbox>
                  <w:txbxContent>
                    <w:p w14:paraId="11DF7303" w14:textId="77777777" w:rsidR="006F2B43" w:rsidRPr="00AA3E7C" w:rsidRDefault="006F2B43" w:rsidP="006F2B43">
                      <w:pPr>
                        <w:rPr>
                          <w:rFonts w:ascii="Arial Narrow" w:hAnsi="Arial Narrow" w:cs="Arial"/>
                          <w:sz w:val="20"/>
                          <w:szCs w:val="18"/>
                        </w:rPr>
                      </w:pPr>
                      <w:r w:rsidRPr="00AA3E7C">
                        <w:rPr>
                          <w:rFonts w:ascii="Arial Narrow" w:hAnsi="Arial Narrow" w:cs="Arial"/>
                          <w:b/>
                          <w:sz w:val="20"/>
                          <w:szCs w:val="18"/>
                        </w:rPr>
                        <w:t>Contact presse ENERPLAN</w:t>
                      </w:r>
                      <w:r w:rsidRPr="00AA3E7C">
                        <w:rPr>
                          <w:rFonts w:ascii="Arial Narrow" w:hAnsi="Arial Narrow" w:cs="Arial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444BE7DF" w14:textId="77777777" w:rsidR="006F2B43" w:rsidRPr="00AA3E7C" w:rsidRDefault="006F2B43" w:rsidP="006F2B43">
                      <w:pPr>
                        <w:rPr>
                          <w:rFonts w:ascii="Arial Narrow" w:hAnsi="Arial Narrow" w:cs="Arial"/>
                          <w:sz w:val="20"/>
                          <w:szCs w:val="18"/>
                          <w:lang w:eastAsia="de-DE"/>
                        </w:rPr>
                      </w:pPr>
                      <w:r w:rsidRPr="00AA3E7C">
                        <w:rPr>
                          <w:rFonts w:ascii="Arial Narrow" w:hAnsi="Arial Narrow" w:cs="Arial"/>
                          <w:sz w:val="20"/>
                          <w:szCs w:val="18"/>
                          <w:lang w:eastAsia="de-DE"/>
                        </w:rPr>
                        <w:t>Martine Lausseure (AGM communications)</w:t>
                      </w:r>
                    </w:p>
                    <w:p w14:paraId="2F0B2F2E" w14:textId="77777777" w:rsidR="006F2B43" w:rsidRPr="00AA3E7C" w:rsidRDefault="006F2B43" w:rsidP="006F2B43">
                      <w:pPr>
                        <w:rPr>
                          <w:rFonts w:ascii="Arial Narrow" w:hAnsi="Arial Narrow" w:cs="Arial"/>
                          <w:sz w:val="20"/>
                          <w:szCs w:val="18"/>
                          <w:lang w:val="de-DE" w:eastAsia="de-DE"/>
                        </w:rPr>
                      </w:pPr>
                      <w:proofErr w:type="gramStart"/>
                      <w:r w:rsidRPr="00AA3E7C">
                        <w:rPr>
                          <w:rFonts w:ascii="Arial Narrow" w:hAnsi="Arial Narrow" w:cs="Arial"/>
                          <w:sz w:val="20"/>
                          <w:szCs w:val="18"/>
                          <w:lang w:val="de-DE" w:eastAsia="de-DE"/>
                        </w:rPr>
                        <w:t>Tel :</w:t>
                      </w:r>
                      <w:proofErr w:type="gramEnd"/>
                      <w:r w:rsidRPr="00AA3E7C">
                        <w:rPr>
                          <w:rFonts w:ascii="Arial Narrow" w:hAnsi="Arial Narrow" w:cs="Arial"/>
                          <w:sz w:val="20"/>
                          <w:szCs w:val="18"/>
                          <w:lang w:val="de-DE" w:eastAsia="de-DE"/>
                        </w:rPr>
                        <w:t xml:space="preserve"> 06 15 02 82 60</w:t>
                      </w:r>
                    </w:p>
                    <w:p w14:paraId="5B1DB108" w14:textId="77777777" w:rsidR="006F2B43" w:rsidRPr="00AA3E7C" w:rsidRDefault="00000000" w:rsidP="006F2B43">
                      <w:pPr>
                        <w:rPr>
                          <w:rFonts w:ascii="Arial Narrow" w:hAnsi="Arial Narrow" w:cs="Arial"/>
                          <w:sz w:val="20"/>
                          <w:szCs w:val="18"/>
                          <w:lang w:val="de-DE" w:eastAsia="de-DE"/>
                        </w:rPr>
                      </w:pPr>
                      <w:hyperlink r:id="rId10" w:history="1">
                        <w:r w:rsidR="006F2B43" w:rsidRPr="00AA3E7C">
                          <w:rPr>
                            <w:rStyle w:val="Lienhypertexte"/>
                            <w:rFonts w:ascii="Arial Narrow" w:hAnsi="Arial Narrow" w:cs="Arial"/>
                            <w:sz w:val="20"/>
                            <w:szCs w:val="18"/>
                            <w:lang w:val="de-DE" w:eastAsia="de-DE"/>
                          </w:rPr>
                          <w:t>media@amgpresse.com</w:t>
                        </w:r>
                      </w:hyperlink>
                      <w:r w:rsidR="006F2B43" w:rsidRPr="00AA3E7C">
                        <w:rPr>
                          <w:rFonts w:ascii="Arial Narrow" w:hAnsi="Arial Narrow" w:cs="Arial"/>
                          <w:sz w:val="20"/>
                          <w:szCs w:val="18"/>
                          <w:lang w:val="de-DE" w:eastAsia="de-DE"/>
                        </w:rPr>
                        <w:t xml:space="preserve"> / </w:t>
                      </w:r>
                      <w:hyperlink r:id="rId11" w:history="1">
                        <w:r w:rsidR="006F2B43" w:rsidRPr="00AA3E7C">
                          <w:rPr>
                            <w:rStyle w:val="Lienhypertexte"/>
                            <w:rFonts w:ascii="Arial Narrow" w:hAnsi="Arial Narrow" w:cs="Arial"/>
                            <w:sz w:val="20"/>
                            <w:szCs w:val="18"/>
                            <w:lang w:val="de-DE" w:eastAsia="de-DE"/>
                          </w:rPr>
                          <w:t>martine@lausseure.com</w:t>
                        </w:r>
                      </w:hyperlink>
                      <w:r w:rsidR="006F2B43" w:rsidRPr="00AA3E7C">
                        <w:rPr>
                          <w:rFonts w:ascii="Arial Narrow" w:hAnsi="Arial Narrow" w:cs="Arial"/>
                          <w:sz w:val="20"/>
                          <w:szCs w:val="18"/>
                          <w:lang w:val="de-DE" w:eastAsia="de-DE"/>
                        </w:rPr>
                        <w:t xml:space="preserve"> </w:t>
                      </w:r>
                    </w:p>
                    <w:p w14:paraId="1D1D5806" w14:textId="77777777" w:rsidR="006F2B43" w:rsidRPr="00B43252" w:rsidRDefault="006F2B43" w:rsidP="006F2B43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BBF3B2" w14:textId="77777777" w:rsidR="006F2B43" w:rsidRDefault="006F2B43" w:rsidP="006F2B43">
      <w:pPr>
        <w:jc w:val="both"/>
      </w:pPr>
    </w:p>
    <w:p w14:paraId="4280C663" w14:textId="77777777" w:rsidR="006F2B43" w:rsidRDefault="006F2B43" w:rsidP="006F2B4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19B2C" wp14:editId="1C9AAC4C">
                <wp:simplePos x="0" y="0"/>
                <wp:positionH relativeFrom="margin">
                  <wp:posOffset>0</wp:posOffset>
                </wp:positionH>
                <wp:positionV relativeFrom="paragraph">
                  <wp:posOffset>372110</wp:posOffset>
                </wp:positionV>
                <wp:extent cx="6207760" cy="1095375"/>
                <wp:effectExtent l="0" t="0" r="21590" b="2857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76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6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4F835B" w14:textId="77777777" w:rsidR="006F2B43" w:rsidRPr="00C66168" w:rsidRDefault="006F2B43" w:rsidP="006F2B43">
                            <w:pPr>
                              <w:ind w:right="-136"/>
                              <w:rPr>
                                <w:rFonts w:ascii="Arial Narrow" w:hAnsi="Arial Narrow"/>
                                <w:b/>
                                <w:color w:val="006699"/>
                                <w:sz w:val="18"/>
                                <w:szCs w:val="18"/>
                              </w:rPr>
                            </w:pPr>
                            <w:r w:rsidRPr="00C66168">
                              <w:rPr>
                                <w:rFonts w:ascii="Arial Narrow" w:hAnsi="Arial Narrow"/>
                                <w:b/>
                                <w:color w:val="006699"/>
                                <w:sz w:val="18"/>
                                <w:szCs w:val="18"/>
                              </w:rPr>
                              <w:t xml:space="preserve">ENERPLAN,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6699"/>
                                <w:sz w:val="18"/>
                                <w:szCs w:val="18"/>
                              </w:rPr>
                              <w:t xml:space="preserve">le syndicat des professionnels </w:t>
                            </w:r>
                            <w:r w:rsidRPr="00C66168">
                              <w:rPr>
                                <w:rFonts w:ascii="Arial Narrow" w:hAnsi="Arial Narrow"/>
                                <w:b/>
                                <w:color w:val="006699"/>
                                <w:sz w:val="18"/>
                                <w:szCs w:val="18"/>
                              </w:rPr>
                              <w:t>de l’énergie solaire</w:t>
                            </w:r>
                          </w:p>
                          <w:p w14:paraId="766EFFAA" w14:textId="77777777" w:rsidR="006F2B43" w:rsidRDefault="006F2B43" w:rsidP="006F2B43">
                            <w:pPr>
                              <w:ind w:right="-135"/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C66168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>ENERPLAN représente l’ensemble de l’offre solaire industrielle et commerciale en France (industriels, ensembliers, bureaux d’études, installateurs, architectes, énergéticiens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>..</w:t>
                            </w:r>
                            <w:r w:rsidRPr="00C66168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>.).</w:t>
                            </w:r>
                          </w:p>
                          <w:p w14:paraId="1B531326" w14:textId="77777777" w:rsidR="006F2B43" w:rsidRDefault="006F2B43" w:rsidP="006F2B43">
                            <w:pPr>
                              <w:ind w:right="-135"/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</w:p>
                          <w:p w14:paraId="5D124BFB" w14:textId="77777777" w:rsidR="006F2B43" w:rsidRPr="00C66168" w:rsidRDefault="006F2B43" w:rsidP="006F2B43">
                            <w:pPr>
                              <w:ind w:right="-135"/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C66168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  <w:lang w:eastAsia="de-DE"/>
                              </w:rPr>
                              <w:t xml:space="preserve">Sa vocation : </w:t>
                            </w:r>
                            <w:r w:rsidRPr="00C66168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>Agir pour la promotion et le développement de l’énergie solaire.</w:t>
                            </w:r>
                          </w:p>
                          <w:p w14:paraId="21F9B859" w14:textId="77777777" w:rsidR="006F2B43" w:rsidRPr="00C66168" w:rsidRDefault="006F2B43" w:rsidP="006F2B43">
                            <w:pPr>
                              <w:ind w:right="-135"/>
                              <w:jc w:val="both"/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C66168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  <w:lang w:eastAsia="de-DE"/>
                              </w:rPr>
                              <w:t xml:space="preserve">Ses missions : </w:t>
                            </w:r>
                            <w:r w:rsidRPr="00C66168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 xml:space="preserve">Représenter 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 xml:space="preserve">et défendre les professionnels du solaire ; </w:t>
                            </w:r>
                            <w:r w:rsidRPr="00C66168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>animer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 xml:space="preserve">, </w:t>
                            </w:r>
                            <w:r w:rsidRPr="00C66168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>structurer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 xml:space="preserve"> et promouvoir</w:t>
                            </w:r>
                            <w:r w:rsidRPr="00C66168"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 xml:space="preserve"> la f</w:t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  <w:lang w:eastAsia="de-DE"/>
                              </w:rPr>
                              <w:t>ilière solaire française.</w:t>
                            </w:r>
                          </w:p>
                          <w:p w14:paraId="0421F1D9" w14:textId="77777777" w:rsidR="006F2B43" w:rsidRPr="00C66168" w:rsidRDefault="00000000" w:rsidP="006F2B43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006699"/>
                                <w:sz w:val="18"/>
                                <w:szCs w:val="18"/>
                                <w:lang w:eastAsia="de-DE"/>
                              </w:rPr>
                            </w:pPr>
                            <w:hyperlink r:id="rId12" w:history="1">
                              <w:r w:rsidR="006F2B43" w:rsidRPr="00C66168">
                                <w:rPr>
                                  <w:rStyle w:val="Lienhypertexte"/>
                                  <w:rFonts w:ascii="Arial Narrow" w:hAnsi="Arial Narrow" w:cs="Arial"/>
                                  <w:sz w:val="18"/>
                                  <w:szCs w:val="18"/>
                                  <w:lang w:eastAsia="de-DE"/>
                                </w:rPr>
                                <w:t>www.enerplan.asso.fr</w:t>
                              </w:r>
                            </w:hyperlink>
                          </w:p>
                          <w:p w14:paraId="2547B833" w14:textId="77777777" w:rsidR="006F2B43" w:rsidRPr="003A364A" w:rsidRDefault="006F2B43" w:rsidP="006F2B43">
                            <w:pPr>
                              <w:ind w:right="-13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19B2C" id="Zone de texte 4" o:spid="_x0000_s1027" type="#_x0000_t202" style="position:absolute;margin-left:0;margin-top:29.3pt;width:488.8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" filled="f" strokecolor="#069">
                <v:textbox>
                  <w:txbxContent>
                    <w:p w14:paraId="254F835B" w14:textId="77777777" w:rsidR="006F2B43" w:rsidRPr="00C66168" w:rsidRDefault="006F2B43" w:rsidP="006F2B43">
                      <w:pPr>
                        <w:ind w:right="-136"/>
                        <w:rPr>
                          <w:rFonts w:ascii="Arial Narrow" w:hAnsi="Arial Narrow"/>
                          <w:b/>
                          <w:color w:val="006699"/>
                          <w:sz w:val="18"/>
                          <w:szCs w:val="18"/>
                        </w:rPr>
                      </w:pPr>
                      <w:r w:rsidRPr="00C66168">
                        <w:rPr>
                          <w:rFonts w:ascii="Arial Narrow" w:hAnsi="Arial Narrow"/>
                          <w:b/>
                          <w:color w:val="006699"/>
                          <w:sz w:val="18"/>
                          <w:szCs w:val="18"/>
                        </w:rPr>
                        <w:t xml:space="preserve">ENERPLAN, </w:t>
                      </w:r>
                      <w:r>
                        <w:rPr>
                          <w:rFonts w:ascii="Arial Narrow" w:hAnsi="Arial Narrow"/>
                          <w:b/>
                          <w:color w:val="006699"/>
                          <w:sz w:val="18"/>
                          <w:szCs w:val="18"/>
                        </w:rPr>
                        <w:t xml:space="preserve">le syndicat des professionnels </w:t>
                      </w:r>
                      <w:r w:rsidRPr="00C66168">
                        <w:rPr>
                          <w:rFonts w:ascii="Arial Narrow" w:hAnsi="Arial Narrow"/>
                          <w:b/>
                          <w:color w:val="006699"/>
                          <w:sz w:val="18"/>
                          <w:szCs w:val="18"/>
                        </w:rPr>
                        <w:t>de l’énergie solaire</w:t>
                      </w:r>
                    </w:p>
                    <w:p w14:paraId="766EFFAA" w14:textId="77777777" w:rsidR="006F2B43" w:rsidRDefault="006F2B43" w:rsidP="006F2B43">
                      <w:pPr>
                        <w:ind w:right="-135"/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</w:pPr>
                      <w:r w:rsidRPr="00C66168"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>ENERPLAN représente l’ensemble de l’offre solaire industrielle et commerciale en France (industriels, ensembliers, bureaux d’études, installateurs, architectes, énergéticiens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>..</w:t>
                      </w:r>
                      <w:r w:rsidRPr="00C66168"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>.).</w:t>
                      </w:r>
                    </w:p>
                    <w:p w14:paraId="1B531326" w14:textId="77777777" w:rsidR="006F2B43" w:rsidRDefault="006F2B43" w:rsidP="006F2B43">
                      <w:pPr>
                        <w:ind w:right="-135"/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</w:pPr>
                    </w:p>
                    <w:p w14:paraId="5D124BFB" w14:textId="77777777" w:rsidR="006F2B43" w:rsidRPr="00C66168" w:rsidRDefault="006F2B43" w:rsidP="006F2B43">
                      <w:pPr>
                        <w:ind w:right="-135"/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  <w:lang w:eastAsia="de-DE"/>
                        </w:rPr>
                      </w:pPr>
                      <w:r w:rsidRPr="00C66168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  <w:lang w:eastAsia="de-DE"/>
                        </w:rPr>
                        <w:t xml:space="preserve">Sa vocation : </w:t>
                      </w:r>
                      <w:r w:rsidRPr="00C66168"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>Agir pour la promotion et le développement de l’énergie solaire.</w:t>
                      </w:r>
                    </w:p>
                    <w:p w14:paraId="21F9B859" w14:textId="77777777" w:rsidR="006F2B43" w:rsidRPr="00C66168" w:rsidRDefault="006F2B43" w:rsidP="006F2B43">
                      <w:pPr>
                        <w:ind w:right="-135"/>
                        <w:jc w:val="both"/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</w:pPr>
                      <w:r w:rsidRPr="00C66168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  <w:lang w:eastAsia="de-DE"/>
                        </w:rPr>
                        <w:t xml:space="preserve">Ses missions : </w:t>
                      </w:r>
                      <w:r w:rsidRPr="00C66168"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 xml:space="preserve">Représenter 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 xml:space="preserve">et défendre les professionnels du solaire ; </w:t>
                      </w:r>
                      <w:r w:rsidRPr="00C66168"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>animer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 xml:space="preserve">, </w:t>
                      </w:r>
                      <w:r w:rsidRPr="00C66168"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>structurer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 xml:space="preserve"> et promouvoir</w:t>
                      </w:r>
                      <w:r w:rsidRPr="00C66168"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 xml:space="preserve"> la f</w:t>
                      </w:r>
                      <w:r>
                        <w:rPr>
                          <w:rFonts w:ascii="Arial Narrow" w:hAnsi="Arial Narrow" w:cs="Arial"/>
                          <w:sz w:val="18"/>
                          <w:szCs w:val="18"/>
                          <w:lang w:eastAsia="de-DE"/>
                        </w:rPr>
                        <w:t>ilière solaire française.</w:t>
                      </w:r>
                    </w:p>
                    <w:p w14:paraId="0421F1D9" w14:textId="77777777" w:rsidR="006F2B43" w:rsidRPr="00C66168" w:rsidRDefault="00000000" w:rsidP="006F2B43">
                      <w:pPr>
                        <w:jc w:val="center"/>
                        <w:rPr>
                          <w:rFonts w:ascii="Arial Narrow" w:hAnsi="Arial Narrow" w:cs="Arial"/>
                          <w:color w:val="006699"/>
                          <w:sz w:val="18"/>
                          <w:szCs w:val="18"/>
                          <w:lang w:eastAsia="de-DE"/>
                        </w:rPr>
                      </w:pPr>
                      <w:hyperlink r:id="rId13" w:history="1">
                        <w:r w:rsidR="006F2B43" w:rsidRPr="00C66168">
                          <w:rPr>
                            <w:rStyle w:val="Lienhypertexte"/>
                            <w:rFonts w:ascii="Arial Narrow" w:hAnsi="Arial Narrow" w:cs="Arial"/>
                            <w:sz w:val="18"/>
                            <w:szCs w:val="18"/>
                            <w:lang w:eastAsia="de-DE"/>
                          </w:rPr>
                          <w:t>www.enerplan.asso.fr</w:t>
                        </w:r>
                      </w:hyperlink>
                    </w:p>
                    <w:p w14:paraId="2547B833" w14:textId="77777777" w:rsidR="006F2B43" w:rsidRPr="003A364A" w:rsidRDefault="006F2B43" w:rsidP="006F2B43">
                      <w:pPr>
                        <w:ind w:right="-135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CBD88D" w14:textId="77777777" w:rsidR="006F2B43" w:rsidRPr="00F23DC0" w:rsidRDefault="006F2B43" w:rsidP="006F2B43">
      <w:pPr>
        <w:jc w:val="both"/>
      </w:pPr>
    </w:p>
    <w:p w14:paraId="773F43DB" w14:textId="77777777" w:rsidR="006F2B43" w:rsidRDefault="006F2B43" w:rsidP="006F2B43"/>
    <w:p w14:paraId="417AC58F" w14:textId="77777777" w:rsidR="006F2B43" w:rsidRPr="00FE45F2" w:rsidRDefault="006F2B43" w:rsidP="006300DF">
      <w:pPr>
        <w:jc w:val="both"/>
        <w:rPr>
          <w:i/>
          <w:iCs/>
        </w:rPr>
      </w:pPr>
    </w:p>
    <w:sectPr w:rsidR="006F2B43" w:rsidRPr="00FE45F2" w:rsidSect="0032509B">
      <w:headerReference w:type="default" r:id="rId14"/>
      <w:pgSz w:w="11900" w:h="16840"/>
      <w:pgMar w:top="1702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A376" w14:textId="77777777" w:rsidR="00623BC0" w:rsidRDefault="00623BC0" w:rsidP="005F5956">
      <w:r>
        <w:separator/>
      </w:r>
    </w:p>
  </w:endnote>
  <w:endnote w:type="continuationSeparator" w:id="0">
    <w:p w14:paraId="56C53EA4" w14:textId="77777777" w:rsidR="00623BC0" w:rsidRDefault="00623BC0" w:rsidP="005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4AB32" w14:textId="77777777" w:rsidR="00623BC0" w:rsidRDefault="00623BC0" w:rsidP="005F5956">
      <w:r>
        <w:separator/>
      </w:r>
    </w:p>
  </w:footnote>
  <w:footnote w:type="continuationSeparator" w:id="0">
    <w:p w14:paraId="4F34F400" w14:textId="77777777" w:rsidR="00623BC0" w:rsidRDefault="00623BC0" w:rsidP="005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3CE0" w14:textId="5AE82E99" w:rsidR="005F5956" w:rsidRDefault="005F5956">
    <w:pPr>
      <w:pStyle w:val="En-tte"/>
    </w:pPr>
    <w:r>
      <w:rPr>
        <w:rFonts w:ascii="Arial Narrow" w:hAnsi="Arial Narrow" w:cs="Arial"/>
        <w:noProof/>
        <w:color w:val="006699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185089DD" wp14:editId="7D608834">
          <wp:simplePos x="0" y="0"/>
          <wp:positionH relativeFrom="column">
            <wp:posOffset>16510</wp:posOffset>
          </wp:positionH>
          <wp:positionV relativeFrom="paragraph">
            <wp:posOffset>-259080</wp:posOffset>
          </wp:positionV>
          <wp:extent cx="1590675" cy="1073150"/>
          <wp:effectExtent l="0" t="0" r="9525" b="0"/>
          <wp:wrapNone/>
          <wp:docPr id="20" name="Image 20" descr="Enerplan logo horizontal-di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erplan logo horizontal-di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BEC"/>
    <w:multiLevelType w:val="hybridMultilevel"/>
    <w:tmpl w:val="14AA44B6"/>
    <w:lvl w:ilvl="0" w:tplc="7B862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22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56"/>
    <w:rsid w:val="00031FB1"/>
    <w:rsid w:val="00060A56"/>
    <w:rsid w:val="0008571D"/>
    <w:rsid w:val="000C691E"/>
    <w:rsid w:val="000F09B9"/>
    <w:rsid w:val="00107E28"/>
    <w:rsid w:val="001102C2"/>
    <w:rsid w:val="001379EE"/>
    <w:rsid w:val="001429D4"/>
    <w:rsid w:val="00144DD8"/>
    <w:rsid w:val="001B3093"/>
    <w:rsid w:val="001C36A0"/>
    <w:rsid w:val="001C6818"/>
    <w:rsid w:val="001E391A"/>
    <w:rsid w:val="00202CD9"/>
    <w:rsid w:val="00240426"/>
    <w:rsid w:val="00244F7A"/>
    <w:rsid w:val="0026570C"/>
    <w:rsid w:val="00285BB8"/>
    <w:rsid w:val="002C291A"/>
    <w:rsid w:val="003131C1"/>
    <w:rsid w:val="0032509B"/>
    <w:rsid w:val="003D0737"/>
    <w:rsid w:val="00430E9C"/>
    <w:rsid w:val="00436BC1"/>
    <w:rsid w:val="00483E85"/>
    <w:rsid w:val="00485EC1"/>
    <w:rsid w:val="00496C4D"/>
    <w:rsid w:val="004A477D"/>
    <w:rsid w:val="004E19EB"/>
    <w:rsid w:val="00523BD3"/>
    <w:rsid w:val="005A2A85"/>
    <w:rsid w:val="005C2FAB"/>
    <w:rsid w:val="005D3D33"/>
    <w:rsid w:val="005F5956"/>
    <w:rsid w:val="005F5B2B"/>
    <w:rsid w:val="00617602"/>
    <w:rsid w:val="00623BC0"/>
    <w:rsid w:val="006300DF"/>
    <w:rsid w:val="0066420F"/>
    <w:rsid w:val="006967B4"/>
    <w:rsid w:val="006A0094"/>
    <w:rsid w:val="006C734D"/>
    <w:rsid w:val="006E1A85"/>
    <w:rsid w:val="006E5E26"/>
    <w:rsid w:val="006F2B43"/>
    <w:rsid w:val="006F65C5"/>
    <w:rsid w:val="0070087F"/>
    <w:rsid w:val="00712EEF"/>
    <w:rsid w:val="00713AC4"/>
    <w:rsid w:val="007B21E2"/>
    <w:rsid w:val="007E1BAF"/>
    <w:rsid w:val="00824176"/>
    <w:rsid w:val="0082510F"/>
    <w:rsid w:val="0083264E"/>
    <w:rsid w:val="00857CCA"/>
    <w:rsid w:val="008C12F9"/>
    <w:rsid w:val="008E27C9"/>
    <w:rsid w:val="008F5354"/>
    <w:rsid w:val="00900167"/>
    <w:rsid w:val="00917D17"/>
    <w:rsid w:val="009267C2"/>
    <w:rsid w:val="009D345C"/>
    <w:rsid w:val="009D7F2B"/>
    <w:rsid w:val="00A46052"/>
    <w:rsid w:val="00A63B8C"/>
    <w:rsid w:val="00AA23DE"/>
    <w:rsid w:val="00B63508"/>
    <w:rsid w:val="00C15933"/>
    <w:rsid w:val="00C159AC"/>
    <w:rsid w:val="00C40DFD"/>
    <w:rsid w:val="00C64F0B"/>
    <w:rsid w:val="00CD13F8"/>
    <w:rsid w:val="00CF53D7"/>
    <w:rsid w:val="00D44DD5"/>
    <w:rsid w:val="00D57B9E"/>
    <w:rsid w:val="00D77D01"/>
    <w:rsid w:val="00DA3B9F"/>
    <w:rsid w:val="00E17A54"/>
    <w:rsid w:val="00E405C8"/>
    <w:rsid w:val="00EA2A65"/>
    <w:rsid w:val="00EB3A5D"/>
    <w:rsid w:val="00EF141B"/>
    <w:rsid w:val="00F4369C"/>
    <w:rsid w:val="00F90E16"/>
    <w:rsid w:val="00F965E4"/>
    <w:rsid w:val="00FE45F2"/>
    <w:rsid w:val="00F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09490"/>
  <w15:chartTrackingRefBased/>
  <w15:docId w15:val="{433BCF9C-FBAB-B74F-B44A-24D1955A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F59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59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5956"/>
  </w:style>
  <w:style w:type="paragraph" w:styleId="Pieddepage">
    <w:name w:val="footer"/>
    <w:basedOn w:val="Normal"/>
    <w:link w:val="PieddepageCar"/>
    <w:uiPriority w:val="99"/>
    <w:unhideWhenUsed/>
    <w:rsid w:val="005F59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5956"/>
  </w:style>
  <w:style w:type="character" w:styleId="Lienhypertexte">
    <w:name w:val="Hyperlink"/>
    <w:basedOn w:val="Policepardfaut"/>
    <w:unhideWhenUsed/>
    <w:rsid w:val="006F2B4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rsid w:val="0032509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08571D"/>
  </w:style>
  <w:style w:type="paragraph" w:customStyle="1" w:styleId="fa-ccqphz">
    <w:name w:val="fa-ccqphz"/>
    <w:basedOn w:val="Normal"/>
    <w:rsid w:val="00B63508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amgpresse.com" TargetMode="External"/><Relationship Id="rId13" Type="http://schemas.openxmlformats.org/officeDocument/2006/relationships/hyperlink" Target="http://www.enerplan.asso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versite-autoconsopv.fr/programme/" TargetMode="External"/><Relationship Id="rId12" Type="http://schemas.openxmlformats.org/officeDocument/2006/relationships/hyperlink" Target="http://www.enerplan.asso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e@lausseur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edia@amgpress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e@lausseure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greau</dc:creator>
  <cp:keywords/>
  <dc:description/>
  <cp:lastModifiedBy>ENERPLAN Enerplan</cp:lastModifiedBy>
  <cp:revision>3</cp:revision>
  <cp:lastPrinted>2022-09-12T10:00:00Z</cp:lastPrinted>
  <dcterms:created xsi:type="dcterms:W3CDTF">2022-09-18T18:47:00Z</dcterms:created>
  <dcterms:modified xsi:type="dcterms:W3CDTF">2022-09-18T18:49:00Z</dcterms:modified>
</cp:coreProperties>
</file>